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DF" w:rsidRPr="0085625B" w:rsidRDefault="001B0450" w:rsidP="00634ABD">
      <w:pPr>
        <w:jc w:val="center"/>
        <w:rPr>
          <w:rFonts w:eastAsia="ＭＳ 明朝"/>
          <w:color w:val="000000" w:themeColor="text1"/>
          <w:lang w:eastAsia="ja-JP"/>
        </w:rPr>
      </w:pPr>
      <w:r>
        <w:rPr>
          <w:rFonts w:eastAsia="ＭＳ 明朝" w:hint="eastAsia"/>
          <w:lang w:eastAsia="ja-JP"/>
        </w:rPr>
        <w:t>9.22</w:t>
      </w:r>
      <w:r w:rsidR="002A59DF">
        <w:rPr>
          <w:rFonts w:eastAsia="ＭＳ 明朝" w:hint="eastAsia"/>
          <w:lang w:eastAsia="ja-JP"/>
        </w:rPr>
        <w:t>日本軍「慰安婦」問題に関する日韓交渉</w:t>
      </w:r>
      <w:r w:rsidR="00C3666B" w:rsidRPr="0085625B">
        <w:rPr>
          <w:rFonts w:ascii="ＭＳ 明朝" w:eastAsia="ＭＳ 明朝" w:hAnsi="ＭＳ 明朝" w:hint="eastAsia"/>
          <w:color w:val="000000" w:themeColor="text1"/>
          <w:lang w:eastAsia="ja-JP"/>
        </w:rPr>
        <w:t>/仲裁</w:t>
      </w:r>
      <w:r w:rsidR="002A59DF" w:rsidRPr="0085625B">
        <w:rPr>
          <w:rFonts w:eastAsia="ＭＳ 明朝" w:hint="eastAsia"/>
          <w:color w:val="000000" w:themeColor="text1"/>
          <w:lang w:eastAsia="ja-JP"/>
        </w:rPr>
        <w:t>を前進させる国際シンポジウムからの勧告</w:t>
      </w:r>
    </w:p>
    <w:p w:rsidR="00C3666B" w:rsidRPr="0085625B" w:rsidRDefault="00C3666B">
      <w:pPr>
        <w:rPr>
          <w:rFonts w:eastAsia="ＭＳ 明朝"/>
          <w:color w:val="000000" w:themeColor="text1"/>
          <w:lang w:eastAsia="ja-JP"/>
        </w:rPr>
      </w:pPr>
    </w:p>
    <w:p w:rsidR="00783D28" w:rsidRPr="005B12AB" w:rsidRDefault="00C3666B">
      <w:pPr>
        <w:rPr>
          <w:rFonts w:ascii="ＭＳ 明朝" w:eastAsia="ＭＳ 明朝" w:hAnsi="ＭＳ 明朝"/>
          <w:color w:val="000000" w:themeColor="text1"/>
          <w:u w:val="single"/>
          <w:lang w:eastAsia="ja-JP"/>
        </w:rPr>
      </w:pPr>
      <w:r w:rsidRPr="0085625B">
        <w:rPr>
          <w:rFonts w:eastAsia="ＭＳ 明朝" w:hint="eastAsia"/>
          <w:color w:val="000000" w:themeColor="text1"/>
          <w:lang w:eastAsia="ja-JP"/>
        </w:rPr>
        <w:tab/>
      </w:r>
      <w:r w:rsidRPr="0085625B">
        <w:rPr>
          <w:rFonts w:eastAsia="ＭＳ 明朝" w:hint="eastAsia"/>
          <w:color w:val="000000" w:themeColor="text1"/>
          <w:lang w:eastAsia="ja-JP"/>
        </w:rPr>
        <w:tab/>
      </w:r>
      <w:r w:rsidRPr="0085625B">
        <w:rPr>
          <w:rFonts w:eastAsia="ＭＳ 明朝" w:hint="eastAsia"/>
          <w:color w:val="000000" w:themeColor="text1"/>
          <w:lang w:eastAsia="ja-JP"/>
        </w:rPr>
        <w:tab/>
      </w:r>
      <w:r w:rsidRPr="0085625B">
        <w:rPr>
          <w:rFonts w:eastAsia="ＭＳ 明朝" w:hint="eastAsia"/>
          <w:color w:val="000000" w:themeColor="text1"/>
          <w:lang w:eastAsia="ja-JP"/>
        </w:rPr>
        <w:tab/>
      </w:r>
      <w:r w:rsidRPr="0085625B">
        <w:rPr>
          <w:rFonts w:eastAsia="ＭＳ 明朝" w:hint="eastAsia"/>
          <w:color w:val="000000" w:themeColor="text1"/>
          <w:lang w:eastAsia="ja-JP"/>
        </w:rPr>
        <w:tab/>
      </w:r>
      <w:r w:rsidRPr="0085625B">
        <w:rPr>
          <w:rFonts w:eastAsia="ＭＳ 明朝" w:hint="eastAsia"/>
          <w:color w:val="000000" w:themeColor="text1"/>
          <w:lang w:eastAsia="ja-JP"/>
        </w:rPr>
        <w:tab/>
      </w:r>
      <w:r w:rsidRPr="0085625B">
        <w:rPr>
          <w:rFonts w:eastAsia="ＭＳ 明朝" w:hint="eastAsia"/>
          <w:color w:val="000000" w:themeColor="text1"/>
          <w:lang w:eastAsia="ja-JP"/>
        </w:rPr>
        <w:tab/>
      </w:r>
      <w:r w:rsidRPr="0085625B">
        <w:rPr>
          <w:rFonts w:eastAsia="ＭＳ 明朝" w:hint="eastAsia"/>
          <w:color w:val="000000" w:themeColor="text1"/>
          <w:lang w:eastAsia="ja-JP"/>
        </w:rPr>
        <w:tab/>
      </w:r>
      <w:r w:rsidRPr="0085625B">
        <w:rPr>
          <w:rFonts w:eastAsia="ＭＳ 明朝" w:hint="eastAsia"/>
          <w:color w:val="000000" w:themeColor="text1"/>
          <w:lang w:eastAsia="ja-JP"/>
        </w:rPr>
        <w:tab/>
      </w:r>
      <w:r w:rsidR="00692900" w:rsidRPr="0085625B">
        <w:rPr>
          <w:rFonts w:eastAsia="ＭＳ 明朝" w:hint="eastAsia"/>
          <w:color w:val="000000" w:themeColor="text1"/>
          <w:lang w:eastAsia="ja-JP"/>
        </w:rPr>
        <w:t xml:space="preserve">　　　</w:t>
      </w:r>
    </w:p>
    <w:p w:rsidR="004419ED" w:rsidRPr="0085625B" w:rsidRDefault="002A59DF" w:rsidP="004419ED">
      <w:pPr>
        <w:pStyle w:val="a3"/>
        <w:numPr>
          <w:ilvl w:val="0"/>
          <w:numId w:val="3"/>
        </w:numPr>
        <w:ind w:leftChars="0"/>
        <w:rPr>
          <w:rFonts w:ascii="ＭＳ 明朝" w:eastAsia="ＭＳ 明朝" w:hAnsi="ＭＳ 明朝"/>
          <w:color w:val="000000" w:themeColor="text1"/>
          <w:lang w:eastAsia="ja-JP"/>
        </w:rPr>
      </w:pPr>
      <w:r w:rsidRPr="0085625B">
        <w:rPr>
          <w:rFonts w:ascii="ＭＳ 明朝" w:eastAsia="ＭＳ 明朝" w:hAnsi="ＭＳ 明朝" w:hint="eastAsia"/>
          <w:color w:val="000000" w:themeColor="text1"/>
          <w:lang w:eastAsia="ja-JP"/>
        </w:rPr>
        <w:t>日本軍「慰安婦」問題に関する</w:t>
      </w:r>
      <w:r w:rsidR="007F52D4" w:rsidRPr="0085625B">
        <w:rPr>
          <w:rFonts w:ascii="ＭＳ 明朝" w:eastAsia="ＭＳ 明朝" w:hAnsi="ＭＳ 明朝" w:hint="eastAsia"/>
          <w:color w:val="000000" w:themeColor="text1"/>
          <w:lang w:eastAsia="ja-JP"/>
        </w:rPr>
        <w:t>すべての討議は、国連憲章が示している</w:t>
      </w:r>
      <w:r w:rsidR="003E7BC5" w:rsidRPr="0085625B">
        <w:rPr>
          <w:rFonts w:ascii="ＭＳ 明朝" w:eastAsia="ＭＳ 明朝" w:hAnsi="ＭＳ 明朝" w:hint="eastAsia"/>
          <w:color w:val="000000" w:themeColor="text1"/>
          <w:lang w:eastAsia="ja-JP"/>
        </w:rPr>
        <w:t>平和と</w:t>
      </w:r>
      <w:r w:rsidRPr="0085625B">
        <w:rPr>
          <w:rFonts w:ascii="ＭＳ 明朝" w:eastAsia="ＭＳ 明朝" w:hAnsi="ＭＳ 明朝" w:hint="eastAsia"/>
          <w:color w:val="000000" w:themeColor="text1"/>
          <w:lang w:eastAsia="ja-JP"/>
        </w:rPr>
        <w:t>友好関係</w:t>
      </w:r>
      <w:r w:rsidR="00C3666B" w:rsidRPr="0085625B">
        <w:rPr>
          <w:rFonts w:ascii="ＭＳ 明朝" w:eastAsia="ＭＳ 明朝" w:hAnsi="ＭＳ 明朝" w:hint="eastAsia"/>
          <w:color w:val="000000" w:themeColor="text1"/>
          <w:lang w:eastAsia="ja-JP"/>
        </w:rPr>
        <w:t>の維持</w:t>
      </w:r>
      <w:r w:rsidR="00F02FE5">
        <w:rPr>
          <w:rFonts w:ascii="ＭＳ 明朝" w:eastAsia="ＭＳ 明朝" w:hAnsi="ＭＳ 明朝" w:hint="eastAsia"/>
          <w:color w:val="000000" w:themeColor="text1"/>
          <w:lang w:eastAsia="ja-JP"/>
        </w:rPr>
        <w:t>に力点を置いて</w:t>
      </w:r>
      <w:r w:rsidR="007F52D4" w:rsidRPr="0085625B">
        <w:rPr>
          <w:rFonts w:ascii="ＭＳ 明朝" w:eastAsia="ＭＳ 明朝" w:hAnsi="ＭＳ 明朝" w:hint="eastAsia"/>
          <w:color w:val="000000" w:themeColor="text1"/>
          <w:lang w:eastAsia="ja-JP"/>
        </w:rPr>
        <w:t>行われることが重要である。すなわち日韓両政府</w:t>
      </w:r>
      <w:r w:rsidR="003E7BC5" w:rsidRPr="0085625B">
        <w:rPr>
          <w:rFonts w:ascii="ＭＳ 明朝" w:eastAsia="ＭＳ 明朝" w:hAnsi="ＭＳ 明朝" w:hint="eastAsia"/>
          <w:color w:val="000000" w:themeColor="text1"/>
          <w:lang w:eastAsia="ja-JP"/>
        </w:rPr>
        <w:t>は、紛争の平和的解決を増進</w:t>
      </w:r>
      <w:r w:rsidR="004E631E" w:rsidRPr="0085625B">
        <w:rPr>
          <w:rFonts w:ascii="ＭＳ 明朝" w:eastAsia="ＭＳ 明朝" w:hAnsi="ＭＳ 明朝" w:hint="eastAsia"/>
          <w:color w:val="000000" w:themeColor="text1"/>
          <w:lang w:eastAsia="ja-JP"/>
        </w:rPr>
        <w:t>させるための</w:t>
      </w:r>
      <w:r w:rsidR="003E7BC5" w:rsidRPr="0085625B">
        <w:rPr>
          <w:rFonts w:ascii="ＭＳ 明朝" w:eastAsia="ＭＳ 明朝" w:hAnsi="ＭＳ 明朝" w:hint="eastAsia"/>
          <w:color w:val="000000" w:themeColor="text1"/>
          <w:lang w:eastAsia="ja-JP"/>
        </w:rPr>
        <w:t>客観的でかつ承認された国際法の諸原則にしたが</w:t>
      </w:r>
      <w:r w:rsidR="00C3666B" w:rsidRPr="0085625B">
        <w:rPr>
          <w:rFonts w:ascii="ＭＳ 明朝" w:eastAsia="ＭＳ 明朝" w:hAnsi="ＭＳ 明朝" w:hint="eastAsia"/>
          <w:color w:val="000000" w:themeColor="text1"/>
          <w:lang w:eastAsia="ja-JP"/>
        </w:rPr>
        <w:t>い</w:t>
      </w:r>
      <w:r w:rsidR="007F52D4" w:rsidRPr="0085625B">
        <w:rPr>
          <w:rFonts w:ascii="ＭＳ 明朝" w:eastAsia="ＭＳ 明朝" w:hAnsi="ＭＳ 明朝" w:hint="eastAsia"/>
          <w:color w:val="000000" w:themeColor="text1"/>
          <w:lang w:eastAsia="ja-JP"/>
        </w:rPr>
        <w:t>、</w:t>
      </w:r>
      <w:r w:rsidR="004E631E" w:rsidRPr="0085625B">
        <w:rPr>
          <w:rFonts w:ascii="ＭＳ 明朝" w:eastAsia="ＭＳ 明朝" w:hAnsi="ＭＳ 明朝" w:hint="eastAsia"/>
          <w:color w:val="000000" w:themeColor="text1"/>
          <w:lang w:eastAsia="ja-JP"/>
        </w:rPr>
        <w:t>両国間の交渉を行わなければならない</w:t>
      </w:r>
      <w:r w:rsidR="007338A4" w:rsidRPr="0085625B">
        <w:rPr>
          <w:rFonts w:ascii="ＭＳ 明朝" w:eastAsia="ＭＳ 明朝" w:hAnsi="ＭＳ 明朝" w:hint="eastAsia"/>
          <w:color w:val="000000" w:themeColor="text1"/>
          <w:lang w:eastAsia="ja-JP"/>
        </w:rPr>
        <w:t>と考える</w:t>
      </w:r>
      <w:r w:rsidR="004E631E" w:rsidRPr="0085625B">
        <w:rPr>
          <w:rFonts w:ascii="ＭＳ 明朝" w:eastAsia="ＭＳ 明朝" w:hAnsi="ＭＳ 明朝" w:hint="eastAsia"/>
          <w:color w:val="000000" w:themeColor="text1"/>
          <w:lang w:eastAsia="ja-JP"/>
        </w:rPr>
        <w:t>。</w:t>
      </w:r>
    </w:p>
    <w:p w:rsidR="004419ED" w:rsidRPr="00F02FE5" w:rsidRDefault="004419ED" w:rsidP="004419ED">
      <w:pPr>
        <w:pStyle w:val="a3"/>
        <w:ind w:leftChars="0" w:left="360"/>
        <w:rPr>
          <w:rFonts w:ascii="ＭＳ 明朝" w:eastAsia="ＭＳ 明朝" w:hAnsi="ＭＳ 明朝"/>
          <w:color w:val="000000" w:themeColor="text1"/>
          <w:lang w:eastAsia="ja-JP"/>
        </w:rPr>
      </w:pPr>
    </w:p>
    <w:p w:rsidR="004E631E" w:rsidRPr="0085625B" w:rsidRDefault="004E631E" w:rsidP="004419ED">
      <w:pPr>
        <w:pStyle w:val="a3"/>
        <w:numPr>
          <w:ilvl w:val="0"/>
          <w:numId w:val="3"/>
        </w:numPr>
        <w:ind w:leftChars="0"/>
        <w:rPr>
          <w:rFonts w:ascii="ＭＳ 明朝" w:eastAsia="ＭＳ 明朝" w:hAnsi="ＭＳ 明朝"/>
          <w:color w:val="000000" w:themeColor="text1"/>
          <w:lang w:eastAsia="ja-JP"/>
        </w:rPr>
      </w:pPr>
      <w:r w:rsidRPr="0085625B">
        <w:rPr>
          <w:rFonts w:ascii="ＭＳ 明朝" w:eastAsia="ＭＳ 明朝" w:hAnsi="ＭＳ 明朝" w:hint="eastAsia"/>
          <w:color w:val="000000" w:themeColor="text1"/>
          <w:lang w:eastAsia="ja-JP"/>
        </w:rPr>
        <w:t>シンポジウムに参加した法律専門家たちの</w:t>
      </w:r>
      <w:r w:rsidR="00EB78A4" w:rsidRPr="0085625B">
        <w:rPr>
          <w:rFonts w:ascii="ＭＳ 明朝" w:eastAsia="ＭＳ 明朝" w:hAnsi="ＭＳ 明朝" w:hint="eastAsia"/>
          <w:color w:val="000000" w:themeColor="text1"/>
          <w:lang w:eastAsia="ja-JP"/>
        </w:rPr>
        <w:t>一致した</w:t>
      </w:r>
      <w:r w:rsidRPr="0085625B">
        <w:rPr>
          <w:rFonts w:ascii="ＭＳ 明朝" w:eastAsia="ＭＳ 明朝" w:hAnsi="ＭＳ 明朝" w:hint="eastAsia"/>
          <w:color w:val="000000" w:themeColor="text1"/>
          <w:lang w:eastAsia="ja-JP"/>
        </w:rPr>
        <w:t>見解によれば、1965年の「財産及び請求権に関する問題の解決並びに経済協力に関する日本国と大韓民国との間の協定」</w:t>
      </w:r>
      <w:r w:rsidR="00EB78A4" w:rsidRPr="0085625B">
        <w:rPr>
          <w:rFonts w:ascii="ＭＳ 明朝" w:eastAsia="ＭＳ 明朝" w:hAnsi="ＭＳ 明朝" w:hint="eastAsia"/>
          <w:color w:val="000000" w:themeColor="text1"/>
          <w:lang w:eastAsia="ja-JP"/>
        </w:rPr>
        <w:t>（以下「協定」）</w:t>
      </w:r>
      <w:r w:rsidRPr="0085625B">
        <w:rPr>
          <w:rFonts w:ascii="ＭＳ 明朝" w:eastAsia="ＭＳ 明朝" w:hAnsi="ＭＳ 明朝" w:hint="eastAsia"/>
          <w:color w:val="000000" w:themeColor="text1"/>
          <w:lang w:eastAsia="ja-JP"/>
        </w:rPr>
        <w:t>上の請求権に関する紛争が</w:t>
      </w:r>
      <w:r w:rsidR="007338A4" w:rsidRPr="0085625B">
        <w:rPr>
          <w:rFonts w:ascii="ＭＳ 明朝" w:eastAsia="ＭＳ 明朝" w:hAnsi="ＭＳ 明朝" w:hint="eastAsia"/>
          <w:color w:val="000000" w:themeColor="text1"/>
          <w:lang w:eastAsia="ja-JP"/>
        </w:rPr>
        <w:t>、いま</w:t>
      </w:r>
      <w:r w:rsidR="00EB78A4" w:rsidRPr="0085625B">
        <w:rPr>
          <w:rFonts w:ascii="ＭＳ 明朝" w:eastAsia="ＭＳ 明朝" w:hAnsi="ＭＳ 明朝" w:hint="eastAsia"/>
          <w:color w:val="000000" w:themeColor="text1"/>
          <w:lang w:eastAsia="ja-JP"/>
        </w:rPr>
        <w:t>日韓両国間に</w:t>
      </w:r>
      <w:r w:rsidRPr="0085625B">
        <w:rPr>
          <w:rFonts w:ascii="ＭＳ 明朝" w:eastAsia="ＭＳ 明朝" w:hAnsi="ＭＳ 明朝" w:hint="eastAsia"/>
          <w:color w:val="000000" w:themeColor="text1"/>
          <w:lang w:eastAsia="ja-JP"/>
        </w:rPr>
        <w:t>存在</w:t>
      </w:r>
      <w:r w:rsidR="007338A4" w:rsidRPr="0085625B">
        <w:rPr>
          <w:rFonts w:ascii="ＭＳ 明朝" w:eastAsia="ＭＳ 明朝" w:hAnsi="ＭＳ 明朝" w:hint="eastAsia"/>
          <w:color w:val="000000" w:themeColor="text1"/>
          <w:lang w:eastAsia="ja-JP"/>
        </w:rPr>
        <w:t>してい</w:t>
      </w:r>
      <w:r w:rsidRPr="0085625B">
        <w:rPr>
          <w:rFonts w:ascii="ＭＳ 明朝" w:eastAsia="ＭＳ 明朝" w:hAnsi="ＭＳ 明朝" w:hint="eastAsia"/>
          <w:color w:val="000000" w:themeColor="text1"/>
          <w:lang w:eastAsia="ja-JP"/>
        </w:rPr>
        <w:t>る。</w:t>
      </w:r>
      <w:r w:rsidR="00EB78A4" w:rsidRPr="0085625B">
        <w:rPr>
          <w:rFonts w:ascii="ＭＳ 明朝" w:eastAsia="ＭＳ 明朝" w:hAnsi="ＭＳ 明朝" w:hint="eastAsia"/>
          <w:color w:val="000000" w:themeColor="text1"/>
          <w:lang w:eastAsia="ja-JP"/>
        </w:rPr>
        <w:t>だが、この「</w:t>
      </w:r>
      <w:r w:rsidRPr="0085625B">
        <w:rPr>
          <w:rFonts w:ascii="ＭＳ 明朝" w:eastAsia="ＭＳ 明朝" w:hAnsi="ＭＳ 明朝" w:hint="eastAsia"/>
          <w:color w:val="000000" w:themeColor="text1"/>
          <w:lang w:eastAsia="ja-JP"/>
        </w:rPr>
        <w:t>協定」</w:t>
      </w:r>
      <w:r w:rsidR="00EB78A4" w:rsidRPr="0085625B">
        <w:rPr>
          <w:rFonts w:ascii="ＭＳ 明朝" w:eastAsia="ＭＳ 明朝" w:hAnsi="ＭＳ 明朝" w:hint="eastAsia"/>
          <w:color w:val="000000" w:themeColor="text1"/>
          <w:lang w:eastAsia="ja-JP"/>
        </w:rPr>
        <w:t>に</w:t>
      </w:r>
      <w:r w:rsidRPr="0085625B">
        <w:rPr>
          <w:rFonts w:ascii="ＭＳ 明朝" w:eastAsia="ＭＳ 明朝" w:hAnsi="ＭＳ 明朝" w:hint="eastAsia"/>
          <w:color w:val="000000" w:themeColor="text1"/>
          <w:lang w:eastAsia="ja-JP"/>
        </w:rPr>
        <w:t>は</w:t>
      </w:r>
      <w:r w:rsidR="00EB78A4" w:rsidRPr="0085625B">
        <w:rPr>
          <w:rFonts w:ascii="ＭＳ 明朝" w:eastAsia="ＭＳ 明朝" w:hAnsi="ＭＳ 明朝" w:hint="eastAsia"/>
          <w:color w:val="000000" w:themeColor="text1"/>
          <w:lang w:eastAsia="ja-JP"/>
        </w:rPr>
        <w:t>また</w:t>
      </w:r>
      <w:r w:rsidRPr="0085625B">
        <w:rPr>
          <w:rFonts w:ascii="ＭＳ 明朝" w:eastAsia="ＭＳ 明朝" w:hAnsi="ＭＳ 明朝" w:hint="eastAsia"/>
          <w:color w:val="000000" w:themeColor="text1"/>
          <w:lang w:eastAsia="ja-JP"/>
        </w:rPr>
        <w:t>、</w:t>
      </w:r>
      <w:r w:rsidR="00EB78A4" w:rsidRPr="0085625B">
        <w:rPr>
          <w:rFonts w:ascii="ＭＳ 明朝" w:eastAsia="ＭＳ 明朝" w:hAnsi="ＭＳ 明朝" w:hint="eastAsia"/>
          <w:color w:val="000000" w:themeColor="text1"/>
          <w:lang w:eastAsia="ja-JP"/>
        </w:rPr>
        <w:t>その「解釈及び実施に関する」紛争が生じた場合について、両国の外交上の経路を通じて</w:t>
      </w:r>
      <w:r w:rsidRPr="0085625B">
        <w:rPr>
          <w:rFonts w:ascii="ＭＳ 明朝" w:eastAsia="ＭＳ 明朝" w:hAnsi="ＭＳ 明朝" w:hint="eastAsia"/>
          <w:color w:val="000000" w:themeColor="text1"/>
          <w:lang w:eastAsia="ja-JP"/>
        </w:rPr>
        <w:t>交渉を要請する条項、及びもしその交渉が成功しなかった場合は、その紛争を仲裁手続きにより解決する条項を</w:t>
      </w:r>
      <w:r w:rsidR="001D4801" w:rsidRPr="0085625B">
        <w:rPr>
          <w:rFonts w:ascii="ＭＳ 明朝" w:eastAsia="ＭＳ 明朝" w:hAnsi="ＭＳ 明朝" w:hint="eastAsia"/>
          <w:color w:val="000000" w:themeColor="text1"/>
          <w:lang w:eastAsia="ja-JP"/>
        </w:rPr>
        <w:t>含んで</w:t>
      </w:r>
      <w:r w:rsidRPr="0085625B">
        <w:rPr>
          <w:rFonts w:ascii="ＭＳ 明朝" w:eastAsia="ＭＳ 明朝" w:hAnsi="ＭＳ 明朝" w:hint="eastAsia"/>
          <w:color w:val="000000" w:themeColor="text1"/>
          <w:lang w:eastAsia="ja-JP"/>
        </w:rPr>
        <w:t>いる。</w:t>
      </w:r>
    </w:p>
    <w:p w:rsidR="00634ABD" w:rsidRPr="0085625B" w:rsidRDefault="007A7773" w:rsidP="004E631E">
      <w:pPr>
        <w:pStyle w:val="a3"/>
        <w:ind w:leftChars="0" w:left="360" w:firstLine="440"/>
        <w:rPr>
          <w:rFonts w:ascii="ＭＳ 明朝" w:eastAsia="ＭＳ 明朝" w:hAnsi="ＭＳ 明朝"/>
          <w:color w:val="000000" w:themeColor="text1"/>
          <w:sz w:val="22"/>
          <w:lang w:eastAsia="ja-JP"/>
        </w:rPr>
      </w:pPr>
      <w:r w:rsidRPr="0085625B">
        <w:rPr>
          <w:rFonts w:ascii="ＭＳ 明朝" w:eastAsia="ＭＳ 明朝" w:hAnsi="ＭＳ 明朝" w:hint="eastAsia"/>
          <w:color w:val="000000" w:themeColor="text1"/>
          <w:lang w:eastAsia="ja-JP"/>
        </w:rPr>
        <w:t xml:space="preserve">a. </w:t>
      </w:r>
      <w:r w:rsidR="004E631E" w:rsidRPr="0085625B">
        <w:rPr>
          <w:rFonts w:ascii="ＭＳ 明朝" w:eastAsia="ＭＳ 明朝" w:hAnsi="ＭＳ 明朝" w:hint="eastAsia"/>
          <w:color w:val="000000" w:themeColor="text1"/>
          <w:lang w:eastAsia="ja-JP"/>
        </w:rPr>
        <w:t>国際紛争の存在の如何は</w:t>
      </w:r>
      <w:r w:rsidR="004419ED" w:rsidRPr="0085625B">
        <w:rPr>
          <w:rFonts w:ascii="ＭＳ 明朝" w:eastAsia="ＭＳ 明朝" w:hAnsi="ＭＳ 明朝" w:hint="eastAsia"/>
          <w:color w:val="000000" w:themeColor="text1"/>
          <w:lang w:eastAsia="ja-JP"/>
        </w:rPr>
        <w:t>客観的</w:t>
      </w:r>
      <w:r w:rsidR="001D4801" w:rsidRPr="0085625B">
        <w:rPr>
          <w:rFonts w:ascii="ＭＳ 明朝" w:eastAsia="ＭＳ 明朝" w:hAnsi="ＭＳ 明朝" w:hint="eastAsia"/>
          <w:color w:val="000000" w:themeColor="text1"/>
          <w:lang w:eastAsia="ja-JP"/>
        </w:rPr>
        <w:t>に</w:t>
      </w:r>
      <w:r w:rsidR="004419ED" w:rsidRPr="0085625B">
        <w:rPr>
          <w:rFonts w:ascii="ＭＳ 明朝" w:eastAsia="ＭＳ 明朝" w:hAnsi="ＭＳ 明朝" w:hint="eastAsia"/>
          <w:color w:val="000000" w:themeColor="text1"/>
          <w:lang w:eastAsia="ja-JP"/>
        </w:rPr>
        <w:t>判断す</w:t>
      </w:r>
      <w:r w:rsidR="001D4801" w:rsidRPr="0085625B">
        <w:rPr>
          <w:rFonts w:ascii="ＭＳ 明朝" w:eastAsia="ＭＳ 明朝" w:hAnsi="ＭＳ 明朝" w:hint="eastAsia"/>
          <w:color w:val="000000" w:themeColor="text1"/>
          <w:lang w:eastAsia="ja-JP"/>
        </w:rPr>
        <w:t>べき</w:t>
      </w:r>
      <w:r w:rsidR="004419ED" w:rsidRPr="0085625B">
        <w:rPr>
          <w:rFonts w:ascii="ＭＳ 明朝" w:eastAsia="ＭＳ 明朝" w:hAnsi="ＭＳ 明朝" w:hint="eastAsia"/>
          <w:color w:val="000000" w:themeColor="text1"/>
          <w:lang w:eastAsia="ja-JP"/>
        </w:rPr>
        <w:t>問題であり、紛争の存在の単なる否定はその不存在を証明できない、という国際司法裁判所の意見</w:t>
      </w:r>
      <w:r w:rsidR="00C763E7" w:rsidRPr="0085625B">
        <w:rPr>
          <w:rFonts w:ascii="ＭＳ 明朝" w:eastAsia="ＭＳ 明朝" w:hAnsi="ＭＳ 明朝" w:hint="eastAsia"/>
          <w:color w:val="000000" w:themeColor="text1"/>
          <w:lang w:eastAsia="ja-JP"/>
        </w:rPr>
        <w:t>(BELGIUM v. SENEGAL ICJ, 20 July 2012, para. 57)</w:t>
      </w:r>
      <w:r w:rsidR="004419ED" w:rsidRPr="0085625B">
        <w:rPr>
          <w:rFonts w:ascii="ＭＳ 明朝" w:eastAsia="ＭＳ 明朝" w:hAnsi="ＭＳ 明朝" w:hint="eastAsia"/>
          <w:color w:val="000000" w:themeColor="text1"/>
          <w:lang w:eastAsia="ja-JP"/>
        </w:rPr>
        <w:t>を考慮し、</w:t>
      </w:r>
      <w:r w:rsidR="004E631E" w:rsidRPr="0085625B">
        <w:rPr>
          <w:rFonts w:ascii="ＭＳ 明朝" w:eastAsia="ＭＳ 明朝" w:hAnsi="ＭＳ 明朝" w:hint="eastAsia"/>
          <w:color w:val="000000" w:themeColor="text1"/>
          <w:lang w:eastAsia="ja-JP"/>
        </w:rPr>
        <w:t>現時点において</w:t>
      </w:r>
      <w:r w:rsidR="004419ED" w:rsidRPr="0085625B">
        <w:rPr>
          <w:rFonts w:ascii="ＭＳ 明朝" w:eastAsia="ＭＳ 明朝" w:hAnsi="ＭＳ 明朝" w:hint="eastAsia"/>
          <w:color w:val="000000" w:themeColor="text1"/>
          <w:lang w:eastAsia="ja-JP"/>
        </w:rPr>
        <w:t>両国間の</w:t>
      </w:r>
      <w:r w:rsidR="004E631E" w:rsidRPr="0085625B">
        <w:rPr>
          <w:rFonts w:ascii="ＭＳ 明朝" w:eastAsia="ＭＳ 明朝" w:hAnsi="ＭＳ 明朝" w:hint="eastAsia"/>
          <w:color w:val="000000" w:themeColor="text1"/>
          <w:lang w:eastAsia="ja-JP"/>
        </w:rPr>
        <w:t>交渉は</w:t>
      </w:r>
      <w:r w:rsidR="004A74E9" w:rsidRPr="0085625B">
        <w:rPr>
          <w:rFonts w:ascii="ＭＳ 明朝" w:eastAsia="ＭＳ 明朝" w:hAnsi="ＭＳ 明朝" w:hint="eastAsia"/>
          <w:color w:val="000000" w:themeColor="text1"/>
          <w:lang w:eastAsia="ja-JP"/>
        </w:rPr>
        <w:t>、</w:t>
      </w:r>
      <w:r w:rsidR="007338A4" w:rsidRPr="0085625B">
        <w:rPr>
          <w:rFonts w:ascii="ＭＳ 明朝" w:eastAsia="ＭＳ 明朝" w:hAnsi="ＭＳ 明朝" w:hint="eastAsia"/>
          <w:color w:val="000000" w:themeColor="text1"/>
          <w:lang w:eastAsia="ja-JP"/>
        </w:rPr>
        <w:t>暗礁に乗り上げたと判断され</w:t>
      </w:r>
      <w:r w:rsidR="004419ED" w:rsidRPr="0085625B">
        <w:rPr>
          <w:rFonts w:ascii="ＭＳ 明朝" w:eastAsia="ＭＳ 明朝" w:hAnsi="ＭＳ 明朝" w:hint="eastAsia"/>
          <w:color w:val="000000" w:themeColor="text1"/>
          <w:lang w:eastAsia="ja-JP"/>
        </w:rPr>
        <w:t>る。</w:t>
      </w:r>
      <w:r w:rsidR="00C763E7" w:rsidRPr="0085625B">
        <w:rPr>
          <w:rFonts w:ascii="ＭＳ 明朝" w:eastAsia="ＭＳ 明朝" w:hAnsi="ＭＳ 明朝" w:hint="eastAsia"/>
          <w:color w:val="000000" w:themeColor="text1"/>
          <w:lang w:eastAsia="ja-JP"/>
        </w:rPr>
        <w:t>これ</w:t>
      </w:r>
      <w:r w:rsidR="001D4801" w:rsidRPr="0085625B">
        <w:rPr>
          <w:rFonts w:ascii="ＭＳ 明朝" w:eastAsia="ＭＳ 明朝" w:hAnsi="ＭＳ 明朝" w:hint="eastAsia"/>
          <w:color w:val="000000" w:themeColor="text1"/>
          <w:lang w:eastAsia="ja-JP"/>
        </w:rPr>
        <w:t>は、両国が仲裁</w:t>
      </w:r>
      <w:r w:rsidR="004419ED" w:rsidRPr="0085625B">
        <w:rPr>
          <w:rFonts w:ascii="ＭＳ 明朝" w:eastAsia="ＭＳ 明朝" w:hAnsi="ＭＳ 明朝" w:hint="eastAsia"/>
          <w:color w:val="000000" w:themeColor="text1"/>
          <w:lang w:eastAsia="ja-JP"/>
        </w:rPr>
        <w:t>へ進まなければならないことを意味する。</w:t>
      </w:r>
    </w:p>
    <w:p w:rsidR="002620EA" w:rsidRPr="0085625B" w:rsidRDefault="002620EA" w:rsidP="002620EA">
      <w:pPr>
        <w:pStyle w:val="a3"/>
        <w:ind w:leftChars="0" w:left="360" w:firstLine="440"/>
        <w:rPr>
          <w:rFonts w:ascii="ＭＳ 明朝" w:eastAsia="ＭＳ 明朝" w:hAnsi="ＭＳ 明朝"/>
          <w:color w:val="000000" w:themeColor="text1"/>
          <w:lang w:eastAsia="ja-JP"/>
        </w:rPr>
      </w:pPr>
      <w:r w:rsidRPr="0085625B">
        <w:rPr>
          <w:rFonts w:ascii="ＭＳ 明朝" w:eastAsia="ＭＳ 明朝" w:hAnsi="ＭＳ 明朝" w:hint="eastAsia"/>
          <w:color w:val="000000" w:themeColor="text1"/>
          <w:lang w:eastAsia="ja-JP"/>
        </w:rPr>
        <w:t>b. ただし、日本政府は交渉を再開するため、韓国政府に新たな提案をすることが可能である。</w:t>
      </w:r>
    </w:p>
    <w:p w:rsidR="002620EA" w:rsidRPr="0085625B" w:rsidRDefault="002620EA" w:rsidP="002620EA">
      <w:pPr>
        <w:ind w:firstLine="800"/>
        <w:rPr>
          <w:rFonts w:ascii="ＭＳ 明朝" w:eastAsia="ＭＳ 明朝" w:hAnsi="ＭＳ 明朝"/>
          <w:color w:val="000000" w:themeColor="text1"/>
          <w:lang w:eastAsia="ja-JP"/>
        </w:rPr>
      </w:pPr>
      <w:r w:rsidRPr="0085625B">
        <w:rPr>
          <w:rFonts w:ascii="ＭＳ 明朝" w:eastAsia="ＭＳ 明朝" w:hAnsi="ＭＳ 明朝" w:hint="eastAsia"/>
          <w:color w:val="000000" w:themeColor="text1"/>
          <w:lang w:eastAsia="ja-JP"/>
        </w:rPr>
        <w:t>c. しかし、もし２ヶ月以内に提案がなかった場合、両国は即時仲裁手続きに入らなければならない。</w:t>
      </w:r>
    </w:p>
    <w:p w:rsidR="00727D1E" w:rsidRPr="0085625B" w:rsidRDefault="00727D1E" w:rsidP="00727D1E">
      <w:pPr>
        <w:pStyle w:val="a3"/>
        <w:ind w:leftChars="0" w:left="360" w:firstLine="440"/>
        <w:rPr>
          <w:rFonts w:ascii="ＭＳ 明朝" w:eastAsia="ＭＳ 明朝" w:hAnsi="ＭＳ 明朝"/>
          <w:color w:val="000000" w:themeColor="text1"/>
          <w:lang w:eastAsia="ja-JP"/>
        </w:rPr>
      </w:pPr>
    </w:p>
    <w:p w:rsidR="0095751E" w:rsidRPr="0085625B" w:rsidRDefault="004A74E9" w:rsidP="00831463">
      <w:pPr>
        <w:pStyle w:val="a3"/>
        <w:numPr>
          <w:ilvl w:val="0"/>
          <w:numId w:val="3"/>
        </w:numPr>
        <w:ind w:leftChars="0"/>
        <w:rPr>
          <w:rFonts w:ascii="ＭＳ 明朝" w:eastAsia="ＭＳ 明朝" w:hAnsi="ＭＳ 明朝"/>
          <w:color w:val="000000" w:themeColor="text1"/>
          <w:lang w:eastAsia="ja-JP"/>
        </w:rPr>
      </w:pPr>
      <w:r w:rsidRPr="0085625B">
        <w:rPr>
          <w:rFonts w:ascii="ＭＳ 明朝" w:eastAsia="ＭＳ 明朝" w:hAnsi="ＭＳ 明朝" w:hint="eastAsia"/>
          <w:color w:val="000000" w:themeColor="text1"/>
          <w:lang w:eastAsia="ja-JP"/>
        </w:rPr>
        <w:t>日本と韓国の間の諸条約および国連憲章の精神に</w:t>
      </w:r>
      <w:r w:rsidRPr="00F02FE5">
        <w:rPr>
          <w:rFonts w:ascii="ＭＳ 明朝" w:eastAsia="ＭＳ 明朝" w:hAnsi="ＭＳ 明朝" w:hint="eastAsia"/>
          <w:color w:val="000000" w:themeColor="text1"/>
          <w:lang w:eastAsia="ja-JP"/>
        </w:rPr>
        <w:t>基</w:t>
      </w:r>
      <w:r w:rsidR="00F02FE5" w:rsidRPr="00F02FE5">
        <w:rPr>
          <w:rFonts w:ascii="ＭＳ 明朝" w:eastAsia="ＭＳ 明朝" w:hAnsi="ＭＳ 明朝" w:hint="eastAsia"/>
          <w:color w:val="000000" w:themeColor="text1"/>
          <w:lang w:eastAsia="ja-JP"/>
        </w:rPr>
        <w:t>づき</w:t>
      </w:r>
      <w:r w:rsidR="004419ED" w:rsidRPr="0085625B">
        <w:rPr>
          <w:rFonts w:ascii="ＭＳ 明朝" w:eastAsia="ＭＳ 明朝" w:hAnsi="ＭＳ 明朝" w:hint="eastAsia"/>
          <w:color w:val="000000" w:themeColor="text1"/>
          <w:lang w:eastAsia="ja-JP"/>
        </w:rPr>
        <w:t>、</w:t>
      </w:r>
      <w:r w:rsidR="002620EA" w:rsidRPr="0085625B">
        <w:rPr>
          <w:rFonts w:ascii="ＭＳ 明朝" w:eastAsia="ＭＳ 明朝" w:hAnsi="ＭＳ 明朝" w:hint="eastAsia"/>
          <w:color w:val="000000" w:themeColor="text1"/>
          <w:lang w:eastAsia="ja-JP"/>
        </w:rPr>
        <w:t>また2011年8月30日韓国憲法裁判所の決定に敬意を表すならば、</w:t>
      </w:r>
      <w:r w:rsidR="004419ED" w:rsidRPr="0085625B">
        <w:rPr>
          <w:rFonts w:ascii="ＭＳ 明朝" w:eastAsia="ＭＳ 明朝" w:hAnsi="ＭＳ 明朝" w:hint="eastAsia"/>
          <w:color w:val="000000" w:themeColor="text1"/>
          <w:lang w:eastAsia="ja-JP"/>
        </w:rPr>
        <w:t>日本政府は1965年諸条約に関する会談のすべての資料を全面公開しなければならない</w:t>
      </w:r>
      <w:r w:rsidR="00831463" w:rsidRPr="0085625B">
        <w:rPr>
          <w:rFonts w:ascii="ＭＳ 明朝" w:eastAsia="ＭＳ 明朝" w:hAnsi="ＭＳ 明朝" w:hint="eastAsia"/>
          <w:color w:val="000000" w:themeColor="text1"/>
          <w:lang w:eastAsia="ja-JP"/>
        </w:rPr>
        <w:t>と</w:t>
      </w:r>
      <w:r w:rsidR="00D34BDE" w:rsidRPr="0085625B">
        <w:rPr>
          <w:rFonts w:ascii="ＭＳ 明朝" w:eastAsia="ＭＳ 明朝" w:hAnsi="ＭＳ 明朝" w:hint="eastAsia"/>
          <w:color w:val="000000" w:themeColor="text1"/>
          <w:lang w:eastAsia="ja-JP"/>
        </w:rPr>
        <w:t>、シンポジウムに参加した法律専門家たちは</w:t>
      </w:r>
      <w:r w:rsidR="007338A4" w:rsidRPr="0085625B">
        <w:rPr>
          <w:rFonts w:ascii="ＭＳ 明朝" w:eastAsia="ＭＳ 明朝" w:hAnsi="ＭＳ 明朝" w:hint="eastAsia"/>
          <w:color w:val="000000" w:themeColor="text1"/>
          <w:lang w:eastAsia="ja-JP"/>
        </w:rPr>
        <w:t>一致して</w:t>
      </w:r>
      <w:r w:rsidR="00D34BDE" w:rsidRPr="0085625B">
        <w:rPr>
          <w:rFonts w:ascii="ＭＳ 明朝" w:eastAsia="ＭＳ 明朝" w:hAnsi="ＭＳ 明朝" w:hint="eastAsia"/>
          <w:color w:val="000000" w:themeColor="text1"/>
          <w:lang w:eastAsia="ja-JP"/>
        </w:rPr>
        <w:t>判断した</w:t>
      </w:r>
      <w:r w:rsidR="004419ED" w:rsidRPr="0085625B">
        <w:rPr>
          <w:rFonts w:ascii="ＭＳ 明朝" w:eastAsia="ＭＳ 明朝" w:hAnsi="ＭＳ 明朝" w:hint="eastAsia"/>
          <w:color w:val="000000" w:themeColor="text1"/>
          <w:lang w:eastAsia="ja-JP"/>
        </w:rPr>
        <w:t>。</w:t>
      </w:r>
    </w:p>
    <w:p w:rsidR="00831463" w:rsidRPr="0085625B" w:rsidRDefault="00831463" w:rsidP="00831463">
      <w:pPr>
        <w:pStyle w:val="a3"/>
        <w:ind w:leftChars="0" w:left="360"/>
        <w:rPr>
          <w:rFonts w:ascii="ＭＳ 明朝" w:eastAsia="ＭＳ 明朝" w:hAnsi="ＭＳ 明朝"/>
          <w:color w:val="000000" w:themeColor="text1"/>
          <w:lang w:eastAsia="ja-JP"/>
        </w:rPr>
      </w:pPr>
    </w:p>
    <w:p w:rsidR="00634ABD" w:rsidRPr="0085625B" w:rsidRDefault="00634366" w:rsidP="00D34BDE">
      <w:pPr>
        <w:pStyle w:val="a3"/>
        <w:numPr>
          <w:ilvl w:val="0"/>
          <w:numId w:val="3"/>
        </w:numPr>
        <w:ind w:leftChars="0"/>
        <w:rPr>
          <w:rFonts w:ascii="ＭＳ 明朝" w:eastAsia="ＭＳ 明朝" w:hAnsi="ＭＳ 明朝"/>
          <w:color w:val="000000" w:themeColor="text1"/>
          <w:lang w:eastAsia="ja-JP"/>
        </w:rPr>
      </w:pPr>
      <w:r w:rsidRPr="0085625B">
        <w:rPr>
          <w:rFonts w:ascii="ＭＳ 明朝" w:eastAsia="ＭＳ 明朝" w:hAnsi="ＭＳ 明朝" w:hint="eastAsia"/>
          <w:color w:val="000000" w:themeColor="text1"/>
          <w:lang w:eastAsia="ja-JP"/>
        </w:rPr>
        <w:t>両国は、女性の人権の</w:t>
      </w:r>
      <w:r w:rsidR="00D87680" w:rsidRPr="0085625B">
        <w:rPr>
          <w:rFonts w:ascii="ＭＳ 明朝" w:eastAsia="ＭＳ 明朝" w:hAnsi="ＭＳ 明朝" w:hint="eastAsia"/>
          <w:color w:val="000000" w:themeColor="text1"/>
          <w:lang w:eastAsia="ja-JP"/>
        </w:rPr>
        <w:t>尊重</w:t>
      </w:r>
      <w:r w:rsidR="002A1ACD" w:rsidRPr="0085625B">
        <w:rPr>
          <w:rFonts w:ascii="ＭＳ 明朝" w:eastAsia="ＭＳ 明朝" w:hAnsi="ＭＳ 明朝" w:hint="eastAsia"/>
          <w:color w:val="000000" w:themeColor="text1"/>
          <w:lang w:eastAsia="ja-JP"/>
        </w:rPr>
        <w:t>を誓約し</w:t>
      </w:r>
      <w:r w:rsidR="00D34BDE" w:rsidRPr="0085625B">
        <w:rPr>
          <w:rFonts w:ascii="ＭＳ 明朝" w:eastAsia="ＭＳ 明朝" w:hAnsi="ＭＳ 明朝" w:hint="eastAsia"/>
          <w:color w:val="000000" w:themeColor="text1"/>
          <w:lang w:eastAsia="ja-JP"/>
        </w:rPr>
        <w:t>てき</w:t>
      </w:r>
      <w:r w:rsidR="002A1ACD" w:rsidRPr="0085625B">
        <w:rPr>
          <w:rFonts w:ascii="ＭＳ 明朝" w:eastAsia="ＭＳ 明朝" w:hAnsi="ＭＳ 明朝" w:hint="eastAsia"/>
          <w:color w:val="000000" w:themeColor="text1"/>
          <w:lang w:eastAsia="ja-JP"/>
        </w:rPr>
        <w:t>たこと</w:t>
      </w:r>
      <w:r w:rsidR="00D34BDE" w:rsidRPr="0085625B">
        <w:rPr>
          <w:rFonts w:ascii="ＭＳ 明朝" w:eastAsia="ＭＳ 明朝" w:hAnsi="ＭＳ 明朝" w:hint="eastAsia"/>
          <w:color w:val="000000" w:themeColor="text1"/>
          <w:lang w:eastAsia="ja-JP"/>
        </w:rPr>
        <w:t>、女性への武力紛争による影響に対し国際社会が</w:t>
      </w:r>
      <w:r w:rsidR="00D87680" w:rsidRPr="0085625B">
        <w:rPr>
          <w:rFonts w:ascii="ＭＳ 明朝" w:eastAsia="ＭＳ 明朝" w:hAnsi="ＭＳ 明朝" w:hint="eastAsia"/>
          <w:color w:val="000000" w:themeColor="text1"/>
          <w:lang w:eastAsia="ja-JP"/>
        </w:rPr>
        <w:t>理解を深めてきたことを</w:t>
      </w:r>
      <w:r w:rsidR="00205CCA" w:rsidRPr="0085625B">
        <w:rPr>
          <w:rFonts w:ascii="ＭＳ 明朝" w:eastAsia="ＭＳ 明朝" w:hAnsi="ＭＳ 明朝" w:hint="eastAsia"/>
          <w:color w:val="000000" w:themeColor="text1"/>
          <w:lang w:eastAsia="ja-JP"/>
        </w:rPr>
        <w:t>認め、</w:t>
      </w:r>
      <w:r w:rsidRPr="0085625B">
        <w:rPr>
          <w:rFonts w:ascii="ＭＳ 明朝" w:eastAsia="ＭＳ 明朝" w:hAnsi="ＭＳ 明朝" w:hint="eastAsia"/>
          <w:color w:val="000000" w:themeColor="text1"/>
          <w:lang w:eastAsia="ja-JP"/>
        </w:rPr>
        <w:t>女性の権利を増進することが東</w:t>
      </w:r>
      <w:r w:rsidR="00205CCA" w:rsidRPr="0085625B">
        <w:rPr>
          <w:rFonts w:ascii="ＭＳ 明朝" w:eastAsia="ＭＳ 明朝" w:hAnsi="ＭＳ 明朝" w:hint="eastAsia"/>
          <w:color w:val="000000" w:themeColor="text1"/>
          <w:lang w:eastAsia="ja-JP"/>
        </w:rPr>
        <w:t>アジアの持続的平和の維持のために重要</w:t>
      </w:r>
      <w:r w:rsidRPr="0085625B">
        <w:rPr>
          <w:rFonts w:ascii="ＭＳ 明朝" w:eastAsia="ＭＳ 明朝" w:hAnsi="ＭＳ 明朝" w:hint="eastAsia"/>
          <w:color w:val="000000" w:themeColor="text1"/>
          <w:lang w:eastAsia="ja-JP"/>
        </w:rPr>
        <w:t>であることを</w:t>
      </w:r>
      <w:r w:rsidR="00205CCA" w:rsidRPr="0085625B">
        <w:rPr>
          <w:rFonts w:ascii="ＭＳ 明朝" w:eastAsia="ＭＳ 明朝" w:hAnsi="ＭＳ 明朝" w:hint="eastAsia"/>
          <w:color w:val="000000" w:themeColor="text1"/>
          <w:lang w:eastAsia="ja-JP"/>
        </w:rPr>
        <w:t>認め</w:t>
      </w:r>
      <w:bookmarkStart w:id="0" w:name="_GoBack"/>
      <w:bookmarkEnd w:id="0"/>
      <w:r w:rsidR="005D457B">
        <w:rPr>
          <w:rFonts w:ascii="ＭＳ 明朝" w:eastAsia="ＭＳ 明朝" w:hAnsi="ＭＳ 明朝" w:hint="eastAsia"/>
          <w:color w:val="000000" w:themeColor="text1"/>
          <w:lang w:eastAsia="ja-JP"/>
        </w:rPr>
        <w:t>、日</w:t>
      </w:r>
      <w:r w:rsidR="00D34BDE" w:rsidRPr="0085625B">
        <w:rPr>
          <w:rFonts w:ascii="ＭＳ 明朝" w:eastAsia="ＭＳ 明朝" w:hAnsi="ＭＳ 明朝" w:hint="eastAsia"/>
          <w:color w:val="000000" w:themeColor="text1"/>
          <w:lang w:eastAsia="ja-JP"/>
        </w:rPr>
        <w:t>本軍「慰安婦」に関し新たな</w:t>
      </w:r>
      <w:r w:rsidR="00205CCA" w:rsidRPr="0085625B">
        <w:rPr>
          <w:rFonts w:ascii="ＭＳ 明朝" w:eastAsia="ＭＳ 明朝" w:hAnsi="ＭＳ 明朝" w:hint="eastAsia"/>
          <w:color w:val="000000" w:themeColor="text1"/>
          <w:lang w:eastAsia="ja-JP"/>
        </w:rPr>
        <w:t>協定を締結することが相互の利益になること</w:t>
      </w:r>
      <w:r w:rsidR="002A1ACD" w:rsidRPr="0085625B">
        <w:rPr>
          <w:rFonts w:ascii="ＭＳ 明朝" w:eastAsia="ＭＳ 明朝" w:hAnsi="ＭＳ 明朝" w:hint="eastAsia"/>
          <w:color w:val="000000" w:themeColor="text1"/>
          <w:lang w:eastAsia="ja-JP"/>
        </w:rPr>
        <w:t>を真摯に検討するこ</w:t>
      </w:r>
      <w:r w:rsidR="007338A4" w:rsidRPr="0085625B">
        <w:rPr>
          <w:rFonts w:ascii="ＭＳ 明朝" w:eastAsia="ＭＳ 明朝" w:hAnsi="ＭＳ 明朝" w:hint="eastAsia"/>
          <w:color w:val="000000" w:themeColor="text1"/>
          <w:lang w:eastAsia="ja-JP"/>
        </w:rPr>
        <w:t>とが</w:t>
      </w:r>
      <w:r w:rsidR="00205CCA" w:rsidRPr="0085625B">
        <w:rPr>
          <w:rFonts w:ascii="ＭＳ 明朝" w:eastAsia="ＭＳ 明朝" w:hAnsi="ＭＳ 明朝" w:hint="eastAsia"/>
          <w:color w:val="000000" w:themeColor="text1"/>
          <w:lang w:eastAsia="ja-JP"/>
        </w:rPr>
        <w:t>可能である。</w:t>
      </w:r>
    </w:p>
    <w:p w:rsidR="00205CCA" w:rsidRPr="0085625B" w:rsidRDefault="00205CCA" w:rsidP="00205CCA">
      <w:pPr>
        <w:rPr>
          <w:rFonts w:ascii="ＭＳ 明朝" w:eastAsia="ＭＳ 明朝" w:hAnsi="ＭＳ 明朝"/>
          <w:color w:val="000000" w:themeColor="text1"/>
          <w:lang w:eastAsia="ja-JP"/>
        </w:rPr>
      </w:pPr>
    </w:p>
    <w:p w:rsidR="00634ABD" w:rsidRPr="0085625B" w:rsidRDefault="00D34BDE" w:rsidP="00F975DD">
      <w:pPr>
        <w:pStyle w:val="a3"/>
        <w:numPr>
          <w:ilvl w:val="0"/>
          <w:numId w:val="3"/>
        </w:numPr>
        <w:ind w:leftChars="0"/>
        <w:rPr>
          <w:rFonts w:ascii="ＭＳ 明朝" w:eastAsia="ＭＳ 明朝" w:hAnsi="ＭＳ 明朝"/>
          <w:i/>
          <w:color w:val="000000" w:themeColor="text1"/>
          <w:lang w:eastAsia="ja-JP"/>
        </w:rPr>
      </w:pPr>
      <w:r w:rsidRPr="0085625B">
        <w:rPr>
          <w:rFonts w:ascii="ＭＳ 明朝" w:eastAsia="ＭＳ 明朝" w:hAnsi="ＭＳ 明朝" w:hint="eastAsia"/>
          <w:color w:val="000000" w:themeColor="text1"/>
          <w:lang w:eastAsia="ja-JP"/>
        </w:rPr>
        <w:t>日本国の国会で、もし</w:t>
      </w:r>
      <w:r w:rsidR="00205CCA" w:rsidRPr="0085625B">
        <w:rPr>
          <w:rFonts w:ascii="ＭＳ 明朝" w:eastAsia="ＭＳ 明朝" w:hAnsi="ＭＳ 明朝" w:hint="eastAsia"/>
          <w:color w:val="000000" w:themeColor="text1"/>
          <w:lang w:eastAsia="ja-JP"/>
        </w:rPr>
        <w:t>「</w:t>
      </w:r>
      <w:r w:rsidRPr="0085625B">
        <w:rPr>
          <w:rFonts w:ascii="ＭＳ 明朝" w:eastAsia="ＭＳ 明朝" w:hAnsi="ＭＳ 明朝" w:hint="eastAsia"/>
          <w:color w:val="000000" w:themeColor="text1"/>
          <w:lang w:eastAsia="ja-JP"/>
        </w:rPr>
        <w:t>戦時</w:t>
      </w:r>
      <w:r w:rsidR="00205CCA" w:rsidRPr="0085625B">
        <w:rPr>
          <w:rFonts w:ascii="ＭＳ 明朝" w:eastAsia="ＭＳ 明朝" w:hAnsi="ＭＳ 明朝" w:hint="eastAsia"/>
          <w:color w:val="000000" w:themeColor="text1"/>
          <w:lang w:eastAsia="ja-JP"/>
        </w:rPr>
        <w:t>性的強制被害者問題</w:t>
      </w:r>
      <w:r w:rsidRPr="0085625B">
        <w:rPr>
          <w:rFonts w:ascii="ＭＳ 明朝" w:eastAsia="ＭＳ 明朝" w:hAnsi="ＭＳ 明朝" w:hint="eastAsia"/>
          <w:color w:val="000000" w:themeColor="text1"/>
          <w:lang w:eastAsia="ja-JP"/>
        </w:rPr>
        <w:t>の</w:t>
      </w:r>
      <w:r w:rsidR="00205CCA" w:rsidRPr="0085625B">
        <w:rPr>
          <w:rFonts w:ascii="ＭＳ 明朝" w:eastAsia="ＭＳ 明朝" w:hAnsi="ＭＳ 明朝" w:hint="eastAsia"/>
          <w:color w:val="000000" w:themeColor="text1"/>
          <w:lang w:eastAsia="ja-JP"/>
        </w:rPr>
        <w:t>解決</w:t>
      </w:r>
      <w:r w:rsidRPr="0085625B">
        <w:rPr>
          <w:rFonts w:ascii="ＭＳ 明朝" w:eastAsia="ＭＳ 明朝" w:hAnsi="ＭＳ 明朝" w:hint="eastAsia"/>
          <w:color w:val="000000" w:themeColor="text1"/>
          <w:lang w:eastAsia="ja-JP"/>
        </w:rPr>
        <w:t>の</w:t>
      </w:r>
      <w:r w:rsidR="00205CCA" w:rsidRPr="0085625B">
        <w:rPr>
          <w:rFonts w:ascii="ＭＳ 明朝" w:eastAsia="ＭＳ 明朝" w:hAnsi="ＭＳ 明朝" w:hint="eastAsia"/>
          <w:color w:val="000000" w:themeColor="text1"/>
          <w:lang w:eastAsia="ja-JP"/>
        </w:rPr>
        <w:t>促進</w:t>
      </w:r>
      <w:r w:rsidRPr="0085625B">
        <w:rPr>
          <w:rFonts w:ascii="ＭＳ 明朝" w:eastAsia="ＭＳ 明朝" w:hAnsi="ＭＳ 明朝" w:hint="eastAsia"/>
          <w:color w:val="000000" w:themeColor="text1"/>
          <w:lang w:eastAsia="ja-JP"/>
        </w:rPr>
        <w:t>に関する</w:t>
      </w:r>
      <w:r w:rsidR="00205CCA" w:rsidRPr="0085625B">
        <w:rPr>
          <w:rFonts w:ascii="ＭＳ 明朝" w:eastAsia="ＭＳ 明朝" w:hAnsi="ＭＳ 明朝" w:hint="eastAsia"/>
          <w:color w:val="000000" w:themeColor="text1"/>
          <w:lang w:eastAsia="ja-JP"/>
        </w:rPr>
        <w:t>法</w:t>
      </w:r>
      <w:r w:rsidRPr="0085625B">
        <w:rPr>
          <w:rFonts w:ascii="ＭＳ 明朝" w:eastAsia="ＭＳ 明朝" w:hAnsi="ＭＳ 明朝" w:hint="eastAsia"/>
          <w:color w:val="000000" w:themeColor="text1"/>
          <w:lang w:eastAsia="ja-JP"/>
        </w:rPr>
        <w:t>律</w:t>
      </w:r>
      <w:r w:rsidR="00205CCA" w:rsidRPr="0085625B">
        <w:rPr>
          <w:rFonts w:ascii="ＭＳ 明朝" w:eastAsia="ＭＳ 明朝" w:hAnsi="ＭＳ 明朝" w:hint="eastAsia"/>
          <w:color w:val="000000" w:themeColor="text1"/>
          <w:lang w:eastAsia="ja-JP"/>
        </w:rPr>
        <w:t>案」が</w:t>
      </w:r>
      <w:r w:rsidR="00634366" w:rsidRPr="0085625B">
        <w:rPr>
          <w:rFonts w:ascii="ＭＳ 明朝" w:eastAsia="ＭＳ 明朝" w:hAnsi="ＭＳ 明朝" w:hint="eastAsia"/>
          <w:color w:val="000000" w:themeColor="text1"/>
          <w:lang w:eastAsia="ja-JP"/>
        </w:rPr>
        <w:t>成立するなら</w:t>
      </w:r>
      <w:r w:rsidRPr="0085625B">
        <w:rPr>
          <w:rFonts w:ascii="ＭＳ 明朝" w:eastAsia="ＭＳ 明朝" w:hAnsi="ＭＳ 明朝" w:hint="eastAsia"/>
          <w:color w:val="000000" w:themeColor="text1"/>
          <w:lang w:eastAsia="ja-JP"/>
        </w:rPr>
        <w:t>ば</w:t>
      </w:r>
      <w:r w:rsidR="00205CCA" w:rsidRPr="0085625B">
        <w:rPr>
          <w:rFonts w:ascii="ＭＳ 明朝" w:eastAsia="ＭＳ 明朝" w:hAnsi="ＭＳ 明朝" w:hint="eastAsia"/>
          <w:color w:val="000000" w:themeColor="text1"/>
          <w:lang w:eastAsia="ja-JP"/>
        </w:rPr>
        <w:t>、この問題は両国間の交渉や新しい協定の締結なしに解決できるだろう。ただし、その法案は日本軍「慰安婦」</w:t>
      </w:r>
      <w:r w:rsidR="00634366" w:rsidRPr="0085625B">
        <w:rPr>
          <w:rFonts w:ascii="ＭＳ 明朝" w:eastAsia="ＭＳ 明朝" w:hAnsi="ＭＳ 明朝" w:hint="eastAsia"/>
          <w:color w:val="000000" w:themeColor="text1"/>
          <w:lang w:eastAsia="ja-JP"/>
        </w:rPr>
        <w:t>制度</w:t>
      </w:r>
      <w:r w:rsidR="007338A4" w:rsidRPr="0085625B">
        <w:rPr>
          <w:rFonts w:ascii="ＭＳ 明朝" w:eastAsia="ＭＳ 明朝" w:hAnsi="ＭＳ 明朝" w:hint="eastAsia"/>
          <w:color w:val="000000" w:themeColor="text1"/>
          <w:lang w:eastAsia="ja-JP"/>
        </w:rPr>
        <w:t>を強いられた女性たちの要請</w:t>
      </w:r>
      <w:r w:rsidR="0085625B" w:rsidRPr="0085625B">
        <w:rPr>
          <w:rFonts w:ascii="ＭＳ 明朝" w:eastAsia="ＭＳ 明朝" w:hAnsi="ＭＳ 明朝" w:hint="eastAsia"/>
          <w:color w:val="000000" w:themeColor="text1"/>
          <w:lang w:eastAsia="ja-JP"/>
        </w:rPr>
        <w:t>を</w:t>
      </w:r>
      <w:r w:rsidR="007338A4" w:rsidRPr="0085625B">
        <w:rPr>
          <w:rFonts w:ascii="ＭＳ 明朝" w:eastAsia="ＭＳ 明朝" w:hAnsi="ＭＳ 明朝" w:hint="eastAsia"/>
          <w:color w:val="000000" w:themeColor="text1"/>
          <w:lang w:eastAsia="ja-JP"/>
        </w:rPr>
        <w:t>忠実に</w:t>
      </w:r>
      <w:r w:rsidR="00205CCA" w:rsidRPr="0085625B">
        <w:rPr>
          <w:rFonts w:ascii="ＭＳ 明朝" w:eastAsia="ＭＳ 明朝" w:hAnsi="ＭＳ 明朝" w:hint="eastAsia"/>
          <w:color w:val="000000" w:themeColor="text1"/>
          <w:lang w:eastAsia="ja-JP"/>
        </w:rPr>
        <w:t>反映しなければならない。また、その法案</w:t>
      </w:r>
      <w:r w:rsidR="00634366" w:rsidRPr="0085625B">
        <w:rPr>
          <w:rFonts w:ascii="ＭＳ 明朝" w:eastAsia="ＭＳ 明朝" w:hAnsi="ＭＳ 明朝" w:hint="eastAsia"/>
          <w:color w:val="000000" w:themeColor="text1"/>
          <w:lang w:eastAsia="ja-JP"/>
        </w:rPr>
        <w:t>の文言</w:t>
      </w:r>
      <w:r w:rsidR="00205CCA" w:rsidRPr="0085625B">
        <w:rPr>
          <w:rFonts w:ascii="ＭＳ 明朝" w:eastAsia="ＭＳ 明朝" w:hAnsi="ＭＳ 明朝" w:hint="eastAsia"/>
          <w:color w:val="000000" w:themeColor="text1"/>
          <w:lang w:eastAsia="ja-JP"/>
        </w:rPr>
        <w:t>は、組織的強姦と性奴隷に関する</w:t>
      </w:r>
      <w:r w:rsidR="00CE75F7">
        <w:rPr>
          <w:rFonts w:ascii="ＭＳ 明朝" w:eastAsia="ＭＳ 明朝" w:hAnsi="ＭＳ 明朝" w:hint="eastAsia"/>
          <w:color w:val="000000" w:themeColor="text1"/>
          <w:lang w:eastAsia="ja-JP"/>
        </w:rPr>
        <w:t>国連決議と符合することも</w:t>
      </w:r>
      <w:r w:rsidR="00F975DD" w:rsidRPr="0085625B">
        <w:rPr>
          <w:rFonts w:ascii="ＭＳ 明朝" w:eastAsia="ＭＳ 明朝" w:hAnsi="ＭＳ 明朝" w:hint="eastAsia"/>
          <w:color w:val="000000" w:themeColor="text1"/>
          <w:lang w:eastAsia="ja-JP"/>
        </w:rPr>
        <w:t>重要である。</w:t>
      </w:r>
    </w:p>
    <w:p w:rsidR="00F975DD" w:rsidRPr="0085625B" w:rsidRDefault="00F975DD" w:rsidP="00F975DD">
      <w:pPr>
        <w:pStyle w:val="a3"/>
        <w:ind w:leftChars="0" w:left="360"/>
        <w:rPr>
          <w:rFonts w:ascii="ＭＳ 明朝" w:eastAsia="ＭＳ 明朝" w:hAnsi="ＭＳ 明朝"/>
          <w:i/>
          <w:color w:val="000000" w:themeColor="text1"/>
          <w:lang w:eastAsia="ja-JP"/>
        </w:rPr>
      </w:pPr>
    </w:p>
    <w:p w:rsidR="0095751E" w:rsidRPr="0085625B" w:rsidRDefault="00F975DD" w:rsidP="005A0A41">
      <w:pPr>
        <w:pStyle w:val="a3"/>
        <w:numPr>
          <w:ilvl w:val="0"/>
          <w:numId w:val="3"/>
        </w:numPr>
        <w:ind w:leftChars="0"/>
        <w:rPr>
          <w:rFonts w:ascii="ＭＳ 明朝" w:eastAsia="ＭＳ 明朝" w:hAnsi="ＭＳ 明朝"/>
          <w:color w:val="000000" w:themeColor="text1"/>
          <w:lang w:eastAsia="ja-JP"/>
        </w:rPr>
      </w:pPr>
      <w:r w:rsidRPr="0085625B">
        <w:rPr>
          <w:rFonts w:ascii="ＭＳ 明朝" w:eastAsia="ＭＳ 明朝" w:hAnsi="ＭＳ 明朝" w:hint="eastAsia"/>
          <w:color w:val="000000" w:themeColor="text1"/>
          <w:lang w:eastAsia="ja-JP"/>
        </w:rPr>
        <w:t>最後に、シンポジウム参加者たち</w:t>
      </w:r>
      <w:r w:rsidR="00F130B5" w:rsidRPr="0085625B">
        <w:rPr>
          <w:rFonts w:ascii="ＭＳ 明朝" w:eastAsia="ＭＳ 明朝" w:hAnsi="ＭＳ 明朝" w:hint="eastAsia"/>
          <w:color w:val="000000" w:themeColor="text1"/>
          <w:lang w:eastAsia="ja-JP"/>
        </w:rPr>
        <w:t>が思うに</w:t>
      </w:r>
      <w:r w:rsidRPr="0085625B">
        <w:rPr>
          <w:rFonts w:ascii="ＭＳ 明朝" w:eastAsia="ＭＳ 明朝" w:hAnsi="ＭＳ 明朝" w:hint="eastAsia"/>
          <w:color w:val="000000" w:themeColor="text1"/>
          <w:lang w:eastAsia="ja-JP"/>
        </w:rPr>
        <w:t>は、日韓両国政府は日本の植民地支配が韓国に与えた影響に関し</w:t>
      </w:r>
      <w:r w:rsidR="005A0A41" w:rsidRPr="0085625B">
        <w:rPr>
          <w:rFonts w:ascii="ＭＳ 明朝" w:eastAsia="ＭＳ 明朝" w:hAnsi="ＭＳ 明朝" w:hint="eastAsia"/>
          <w:color w:val="000000" w:themeColor="text1"/>
          <w:lang w:eastAsia="ja-JP"/>
        </w:rPr>
        <w:t>、</w:t>
      </w:r>
      <w:r w:rsidRPr="0085625B">
        <w:rPr>
          <w:rFonts w:ascii="ＭＳ 明朝" w:eastAsia="ＭＳ 明朝" w:hAnsi="ＭＳ 明朝" w:hint="eastAsia"/>
          <w:color w:val="000000" w:themeColor="text1"/>
          <w:lang w:eastAsia="ja-JP"/>
        </w:rPr>
        <w:t>持続的に</w:t>
      </w:r>
      <w:r w:rsidR="00F130B5" w:rsidRPr="0085625B">
        <w:rPr>
          <w:rFonts w:ascii="ＭＳ 明朝" w:eastAsia="ＭＳ 明朝" w:hAnsi="ＭＳ 明朝" w:hint="eastAsia"/>
          <w:color w:val="000000" w:themeColor="text1"/>
          <w:lang w:eastAsia="ja-JP"/>
        </w:rPr>
        <w:t>対話するための機構を組織</w:t>
      </w:r>
      <w:r w:rsidR="007338A4" w:rsidRPr="0085625B">
        <w:rPr>
          <w:rFonts w:ascii="ＭＳ 明朝" w:eastAsia="ＭＳ 明朝" w:hAnsi="ＭＳ 明朝" w:hint="eastAsia"/>
          <w:color w:val="000000" w:themeColor="text1"/>
          <w:lang w:eastAsia="ja-JP"/>
        </w:rPr>
        <w:t>することが望ましい</w:t>
      </w:r>
      <w:r w:rsidRPr="0085625B">
        <w:rPr>
          <w:rFonts w:ascii="ＭＳ 明朝" w:eastAsia="ＭＳ 明朝" w:hAnsi="ＭＳ 明朝" w:hint="eastAsia"/>
          <w:color w:val="000000" w:themeColor="text1"/>
          <w:lang w:eastAsia="ja-JP"/>
        </w:rPr>
        <w:t>。それは、両国が過去数十年間享有してきた友好的かつ平和的な関係を</w:t>
      </w:r>
      <w:r w:rsidR="005A0A41" w:rsidRPr="0085625B">
        <w:rPr>
          <w:rFonts w:ascii="ＭＳ 明朝" w:eastAsia="ＭＳ 明朝" w:hAnsi="ＭＳ 明朝" w:hint="eastAsia"/>
          <w:color w:val="000000" w:themeColor="text1"/>
          <w:lang w:eastAsia="ja-JP"/>
        </w:rPr>
        <w:t>今後も</w:t>
      </w:r>
      <w:r w:rsidRPr="0085625B">
        <w:rPr>
          <w:rFonts w:ascii="ＭＳ 明朝" w:eastAsia="ＭＳ 明朝" w:hAnsi="ＭＳ 明朝" w:hint="eastAsia"/>
          <w:color w:val="000000" w:themeColor="text1"/>
          <w:lang w:eastAsia="ja-JP"/>
        </w:rPr>
        <w:t>維持</w:t>
      </w:r>
      <w:r w:rsidR="005A0A41" w:rsidRPr="0085625B">
        <w:rPr>
          <w:rFonts w:ascii="ＭＳ 明朝" w:eastAsia="ＭＳ 明朝" w:hAnsi="ＭＳ 明朝" w:hint="eastAsia"/>
          <w:color w:val="000000" w:themeColor="text1"/>
          <w:lang w:eastAsia="ja-JP"/>
        </w:rPr>
        <w:t>し、また両国民が相互の歴史と文化の理解を深めることに</w:t>
      </w:r>
      <w:r w:rsidRPr="0085625B">
        <w:rPr>
          <w:rFonts w:ascii="ＭＳ 明朝" w:eastAsia="ＭＳ 明朝" w:hAnsi="ＭＳ 明朝" w:cs="ＭＳ ゴシック" w:hint="eastAsia"/>
          <w:color w:val="000000" w:themeColor="text1"/>
          <w:lang w:eastAsia="ja-JP"/>
        </w:rPr>
        <w:t>資</w:t>
      </w:r>
      <w:r w:rsidRPr="0085625B">
        <w:rPr>
          <w:rFonts w:ascii="ＭＳ 明朝" w:eastAsia="ＭＳ 明朝" w:hAnsi="ＭＳ 明朝" w:cs="Malgun Gothic" w:hint="eastAsia"/>
          <w:color w:val="000000" w:themeColor="text1"/>
          <w:lang w:eastAsia="ja-JP"/>
        </w:rPr>
        <w:t>するだろう。それはまた、</w:t>
      </w:r>
      <w:r w:rsidRPr="0085625B">
        <w:rPr>
          <w:rFonts w:ascii="ＭＳ 明朝" w:eastAsia="ＭＳ 明朝" w:hAnsi="ＭＳ 明朝" w:cs="ＭＳ ゴシック" w:hint="eastAsia"/>
          <w:color w:val="000000" w:themeColor="text1"/>
          <w:lang w:eastAsia="ja-JP"/>
        </w:rPr>
        <w:t>人権</w:t>
      </w:r>
      <w:r w:rsidRPr="0085625B">
        <w:rPr>
          <w:rFonts w:ascii="ＭＳ 明朝" w:eastAsia="ＭＳ 明朝" w:hAnsi="ＭＳ 明朝" w:cs="Malgun Gothic" w:hint="eastAsia"/>
          <w:color w:val="000000" w:themeColor="text1"/>
          <w:lang w:eastAsia="ja-JP"/>
        </w:rPr>
        <w:t>の</w:t>
      </w:r>
      <w:r w:rsidRPr="0085625B">
        <w:rPr>
          <w:rFonts w:ascii="ＭＳ 明朝" w:eastAsia="ＭＳ 明朝" w:hAnsi="ＭＳ 明朝" w:cs="ＭＳ ゴシック" w:hint="eastAsia"/>
          <w:color w:val="000000" w:themeColor="text1"/>
          <w:lang w:eastAsia="ja-JP"/>
        </w:rPr>
        <w:t>尊重</w:t>
      </w:r>
      <w:r w:rsidRPr="0085625B">
        <w:rPr>
          <w:rFonts w:ascii="ＭＳ 明朝" w:eastAsia="ＭＳ 明朝" w:hAnsi="ＭＳ 明朝" w:cs="Malgun Gothic" w:hint="eastAsia"/>
          <w:color w:val="000000" w:themeColor="text1"/>
          <w:lang w:eastAsia="ja-JP"/>
        </w:rPr>
        <w:t>に</w:t>
      </w:r>
      <w:r w:rsidRPr="0085625B">
        <w:rPr>
          <w:rFonts w:ascii="ＭＳ 明朝" w:eastAsia="ＭＳ 明朝" w:hAnsi="ＭＳ 明朝" w:cs="ＭＳ ゴシック" w:hint="eastAsia"/>
          <w:color w:val="000000" w:themeColor="text1"/>
          <w:lang w:eastAsia="ja-JP"/>
        </w:rPr>
        <w:t>対</w:t>
      </w:r>
      <w:r w:rsidRPr="0085625B">
        <w:rPr>
          <w:rFonts w:ascii="ＭＳ 明朝" w:eastAsia="ＭＳ 明朝" w:hAnsi="ＭＳ 明朝" w:cs="Malgun Gothic" w:hint="eastAsia"/>
          <w:color w:val="000000" w:themeColor="text1"/>
          <w:lang w:eastAsia="ja-JP"/>
        </w:rPr>
        <w:t>する</w:t>
      </w:r>
      <w:r w:rsidR="00F130B5" w:rsidRPr="0085625B">
        <w:rPr>
          <w:rFonts w:ascii="ＭＳ 明朝" w:eastAsia="ＭＳ 明朝" w:hAnsi="ＭＳ 明朝" w:hint="eastAsia"/>
          <w:color w:val="000000" w:themeColor="text1"/>
          <w:lang w:eastAsia="ja-JP"/>
        </w:rPr>
        <w:t>尊重</w:t>
      </w:r>
      <w:r w:rsidRPr="0085625B">
        <w:rPr>
          <w:rFonts w:ascii="ＭＳ 明朝" w:eastAsia="ＭＳ 明朝" w:hAnsi="ＭＳ 明朝" w:hint="eastAsia"/>
          <w:color w:val="000000" w:themeColor="text1"/>
          <w:lang w:eastAsia="ja-JP"/>
        </w:rPr>
        <w:t>を含め</w:t>
      </w:r>
      <w:r w:rsidR="00F130B5" w:rsidRPr="0085625B">
        <w:rPr>
          <w:rFonts w:ascii="ＭＳ 明朝" w:eastAsia="ＭＳ 明朝" w:hAnsi="ＭＳ 明朝" w:hint="eastAsia"/>
          <w:color w:val="000000" w:themeColor="text1"/>
          <w:lang w:eastAsia="ja-JP"/>
        </w:rPr>
        <w:t>両国が</w:t>
      </w:r>
      <w:r w:rsidRPr="0085625B">
        <w:rPr>
          <w:rFonts w:ascii="ＭＳ 明朝" w:eastAsia="ＭＳ 明朝" w:hAnsi="ＭＳ 明朝" w:hint="eastAsia"/>
          <w:color w:val="000000" w:themeColor="text1"/>
          <w:lang w:eastAsia="ja-JP"/>
        </w:rPr>
        <w:t>国連憲章</w:t>
      </w:r>
      <w:r w:rsidR="00F130B5" w:rsidRPr="0085625B">
        <w:rPr>
          <w:rFonts w:ascii="ＭＳ 明朝" w:eastAsia="ＭＳ 明朝" w:hAnsi="ＭＳ 明朝" w:hint="eastAsia"/>
          <w:color w:val="000000" w:themeColor="text1"/>
          <w:lang w:eastAsia="ja-JP"/>
        </w:rPr>
        <w:t>の順守</w:t>
      </w:r>
      <w:r w:rsidRPr="0085625B">
        <w:rPr>
          <w:rFonts w:ascii="ＭＳ 明朝" w:eastAsia="ＭＳ 明朝" w:hAnsi="ＭＳ 明朝" w:hint="eastAsia"/>
          <w:color w:val="000000" w:themeColor="text1"/>
          <w:lang w:eastAsia="ja-JP"/>
        </w:rPr>
        <w:t>を</w:t>
      </w:r>
      <w:r w:rsidR="00F130B5" w:rsidRPr="0085625B">
        <w:rPr>
          <w:rFonts w:ascii="ＭＳ 明朝" w:eastAsia="ＭＳ 明朝" w:hAnsi="ＭＳ 明朝" w:hint="eastAsia"/>
          <w:color w:val="000000" w:themeColor="text1"/>
          <w:lang w:eastAsia="ja-JP"/>
        </w:rPr>
        <w:t>誓約</w:t>
      </w:r>
      <w:r w:rsidRPr="0085625B">
        <w:rPr>
          <w:rFonts w:ascii="ＭＳ 明朝" w:eastAsia="ＭＳ 明朝" w:hAnsi="ＭＳ 明朝" w:hint="eastAsia"/>
          <w:color w:val="000000" w:themeColor="text1"/>
          <w:lang w:eastAsia="ja-JP"/>
        </w:rPr>
        <w:t>していることを</w:t>
      </w:r>
      <w:r w:rsidR="00F130B5" w:rsidRPr="0085625B">
        <w:rPr>
          <w:rFonts w:ascii="ＭＳ 明朝" w:eastAsia="ＭＳ 明朝" w:hAnsi="ＭＳ 明朝" w:hint="eastAsia"/>
          <w:color w:val="000000" w:themeColor="text1"/>
          <w:lang w:eastAsia="ja-JP"/>
        </w:rPr>
        <w:t>示す</w:t>
      </w:r>
      <w:r w:rsidRPr="0085625B">
        <w:rPr>
          <w:rFonts w:ascii="ＭＳ 明朝" w:eastAsia="ＭＳ 明朝" w:hAnsi="ＭＳ 明朝" w:hint="eastAsia"/>
          <w:color w:val="000000" w:themeColor="text1"/>
          <w:lang w:eastAsia="ja-JP"/>
        </w:rPr>
        <w:t>ことになり、</w:t>
      </w:r>
      <w:r w:rsidR="008470FC" w:rsidRPr="0085625B">
        <w:rPr>
          <w:rFonts w:ascii="ＭＳ 明朝" w:eastAsia="ＭＳ 明朝" w:hAnsi="ＭＳ 明朝" w:hint="eastAsia"/>
          <w:color w:val="000000" w:themeColor="text1"/>
          <w:lang w:eastAsia="ja-JP"/>
        </w:rPr>
        <w:t>意味</w:t>
      </w:r>
      <w:r w:rsidRPr="0085625B">
        <w:rPr>
          <w:rFonts w:ascii="ＭＳ 明朝" w:eastAsia="ＭＳ 明朝" w:hAnsi="ＭＳ 明朝" w:hint="eastAsia"/>
          <w:color w:val="000000" w:themeColor="text1"/>
          <w:lang w:eastAsia="ja-JP"/>
        </w:rPr>
        <w:t>ある和解のための機構を見つけようと</w:t>
      </w:r>
      <w:r w:rsidR="008470FC" w:rsidRPr="0085625B">
        <w:rPr>
          <w:rFonts w:ascii="ＭＳ 明朝" w:eastAsia="ＭＳ 明朝" w:hAnsi="ＭＳ 明朝" w:hint="eastAsia"/>
          <w:color w:val="000000" w:themeColor="text1"/>
          <w:lang w:eastAsia="ja-JP"/>
        </w:rPr>
        <w:t>してい</w:t>
      </w:r>
      <w:r w:rsidRPr="0085625B">
        <w:rPr>
          <w:rFonts w:ascii="ＭＳ 明朝" w:eastAsia="ＭＳ 明朝" w:hAnsi="ＭＳ 明朝" w:hint="eastAsia"/>
          <w:color w:val="000000" w:themeColor="text1"/>
          <w:lang w:eastAsia="ja-JP"/>
        </w:rPr>
        <w:t>る他の諸国のモデルに</w:t>
      </w:r>
      <w:r w:rsidR="00E52A54" w:rsidRPr="0085625B">
        <w:rPr>
          <w:rFonts w:ascii="ＭＳ 明朝" w:eastAsia="ＭＳ 明朝" w:hAnsi="ＭＳ 明朝" w:hint="eastAsia"/>
          <w:color w:val="000000" w:themeColor="text1"/>
          <w:lang w:eastAsia="ja-JP"/>
        </w:rPr>
        <w:t>なるだろう。</w:t>
      </w:r>
    </w:p>
    <w:p w:rsidR="005A0A41" w:rsidRPr="0085625B" w:rsidRDefault="005A0A41" w:rsidP="005A0A41">
      <w:pPr>
        <w:pStyle w:val="a3"/>
        <w:rPr>
          <w:rFonts w:ascii="ＭＳ 明朝" w:eastAsia="ＭＳ 明朝" w:hAnsi="ＭＳ 明朝"/>
          <w:color w:val="000000" w:themeColor="text1"/>
          <w:lang w:eastAsia="ja-JP"/>
        </w:rPr>
      </w:pPr>
    </w:p>
    <w:p w:rsidR="00692900" w:rsidRPr="0085625B" w:rsidRDefault="00727D1E" w:rsidP="0085625B">
      <w:pPr>
        <w:pStyle w:val="a3"/>
        <w:ind w:leftChars="180" w:left="360" w:firstLineChars="4000" w:firstLine="8000"/>
        <w:rPr>
          <w:rFonts w:ascii="ＭＳ 明朝" w:eastAsia="ＭＳ 明朝" w:hAnsi="ＭＳ 明朝"/>
          <w:color w:val="000000" w:themeColor="text1"/>
          <w:lang w:eastAsia="ja-JP"/>
        </w:rPr>
      </w:pPr>
      <w:r w:rsidRPr="0085625B">
        <w:rPr>
          <w:rFonts w:ascii="ＭＳ 明朝" w:eastAsia="ＭＳ 明朝" w:hAnsi="ＭＳ 明朝" w:hint="eastAsia"/>
          <w:color w:val="000000" w:themeColor="text1"/>
          <w:lang w:eastAsia="ja-JP"/>
        </w:rPr>
        <w:t>以上</w:t>
      </w:r>
    </w:p>
    <w:sectPr w:rsidR="00692900" w:rsidRPr="0085625B" w:rsidSect="00692900">
      <w:pgSz w:w="11906" w:h="16838"/>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2DF" w:rsidRDefault="00D052DF" w:rsidP="005B12AB">
      <w:r>
        <w:separator/>
      </w:r>
    </w:p>
  </w:endnote>
  <w:endnote w:type="continuationSeparator" w:id="1">
    <w:p w:rsidR="00D052DF" w:rsidRDefault="00D052DF" w:rsidP="005B1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2DF" w:rsidRDefault="00D052DF" w:rsidP="005B12AB">
      <w:r>
        <w:separator/>
      </w:r>
    </w:p>
  </w:footnote>
  <w:footnote w:type="continuationSeparator" w:id="1">
    <w:p w:rsidR="00D052DF" w:rsidRDefault="00D052DF" w:rsidP="005B12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676DC"/>
    <w:multiLevelType w:val="hybridMultilevel"/>
    <w:tmpl w:val="58E47740"/>
    <w:lvl w:ilvl="0" w:tplc="E62EF9FA">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8AD5E2A"/>
    <w:multiLevelType w:val="hybridMultilevel"/>
    <w:tmpl w:val="5DC25DD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A1E4DE7"/>
    <w:multiLevelType w:val="hybridMultilevel"/>
    <w:tmpl w:val="D7EE4664"/>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nsid w:val="78A64393"/>
    <w:multiLevelType w:val="hybridMultilevel"/>
    <w:tmpl w:val="1FFA1DC4"/>
    <w:lvl w:ilvl="0" w:tplc="50DECACA">
      <w:start w:val="1"/>
      <w:numFmt w:val="decimal"/>
      <w:lvlText w:val="%1."/>
      <w:lvlJc w:val="left"/>
      <w:pPr>
        <w:ind w:left="360" w:hanging="360"/>
      </w:pPr>
      <w:rPr>
        <w:rFonts w:hint="default"/>
        <w:i w:val="0"/>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7F1D561F"/>
    <w:multiLevelType w:val="hybridMultilevel"/>
    <w:tmpl w:val="6A469228"/>
    <w:lvl w:ilvl="0" w:tplc="E62EF9FA">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revisionView w:inkAnnotations="0"/>
  <w:defaultTabStop w:val="800"/>
  <w:displayHorizontalDrawingGridEvery w:val="0"/>
  <w:displayVerticalDrawingGridEvery w:val="2"/>
  <w:noPunctuationKerning/>
  <w:characterSpacingControl w:val="doNotCompress"/>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7773"/>
    <w:rsid w:val="000446DA"/>
    <w:rsid w:val="00064F1C"/>
    <w:rsid w:val="00071845"/>
    <w:rsid w:val="00096D4D"/>
    <w:rsid w:val="000A22A2"/>
    <w:rsid w:val="000B03BB"/>
    <w:rsid w:val="000B37AD"/>
    <w:rsid w:val="000B4C1A"/>
    <w:rsid w:val="000D06DA"/>
    <w:rsid w:val="000D4A85"/>
    <w:rsid w:val="000F76D7"/>
    <w:rsid w:val="00104BBC"/>
    <w:rsid w:val="00105972"/>
    <w:rsid w:val="00106FA6"/>
    <w:rsid w:val="001112B6"/>
    <w:rsid w:val="00114E07"/>
    <w:rsid w:val="00143F1D"/>
    <w:rsid w:val="001512EA"/>
    <w:rsid w:val="00162289"/>
    <w:rsid w:val="00166A9C"/>
    <w:rsid w:val="00173913"/>
    <w:rsid w:val="00176504"/>
    <w:rsid w:val="0018108A"/>
    <w:rsid w:val="001823DE"/>
    <w:rsid w:val="0018504F"/>
    <w:rsid w:val="0019372C"/>
    <w:rsid w:val="001B0450"/>
    <w:rsid w:val="001B6F34"/>
    <w:rsid w:val="001D3BBD"/>
    <w:rsid w:val="001D4801"/>
    <w:rsid w:val="001F0A8E"/>
    <w:rsid w:val="00205CCA"/>
    <w:rsid w:val="002257E1"/>
    <w:rsid w:val="00227B7F"/>
    <w:rsid w:val="002620EA"/>
    <w:rsid w:val="0026600F"/>
    <w:rsid w:val="00286A10"/>
    <w:rsid w:val="0029153F"/>
    <w:rsid w:val="00291A9A"/>
    <w:rsid w:val="0029658A"/>
    <w:rsid w:val="002A1ACD"/>
    <w:rsid w:val="002A43B8"/>
    <w:rsid w:val="002A59DF"/>
    <w:rsid w:val="002C6C45"/>
    <w:rsid w:val="002D3AE0"/>
    <w:rsid w:val="00304181"/>
    <w:rsid w:val="003233E1"/>
    <w:rsid w:val="00357100"/>
    <w:rsid w:val="00360E00"/>
    <w:rsid w:val="003C0A06"/>
    <w:rsid w:val="003E3036"/>
    <w:rsid w:val="003E7BC5"/>
    <w:rsid w:val="003F77EB"/>
    <w:rsid w:val="0041148B"/>
    <w:rsid w:val="00416D80"/>
    <w:rsid w:val="004255E3"/>
    <w:rsid w:val="004419ED"/>
    <w:rsid w:val="00441B1A"/>
    <w:rsid w:val="004427AC"/>
    <w:rsid w:val="004706FD"/>
    <w:rsid w:val="004A74E9"/>
    <w:rsid w:val="004C0CA3"/>
    <w:rsid w:val="004D2C47"/>
    <w:rsid w:val="004E3BB4"/>
    <w:rsid w:val="004E631E"/>
    <w:rsid w:val="004F2FB9"/>
    <w:rsid w:val="005005EA"/>
    <w:rsid w:val="00525F2C"/>
    <w:rsid w:val="005310E5"/>
    <w:rsid w:val="00531278"/>
    <w:rsid w:val="00551F8C"/>
    <w:rsid w:val="00560EBD"/>
    <w:rsid w:val="00564D8D"/>
    <w:rsid w:val="00582141"/>
    <w:rsid w:val="005A07E4"/>
    <w:rsid w:val="005A0A41"/>
    <w:rsid w:val="005B12AB"/>
    <w:rsid w:val="005B2AE1"/>
    <w:rsid w:val="005D457B"/>
    <w:rsid w:val="005E6971"/>
    <w:rsid w:val="005F20E6"/>
    <w:rsid w:val="006036C7"/>
    <w:rsid w:val="00604565"/>
    <w:rsid w:val="00634366"/>
    <w:rsid w:val="00634ABD"/>
    <w:rsid w:val="00645F42"/>
    <w:rsid w:val="006715BA"/>
    <w:rsid w:val="00673357"/>
    <w:rsid w:val="0067481B"/>
    <w:rsid w:val="0069209D"/>
    <w:rsid w:val="00692900"/>
    <w:rsid w:val="006A1600"/>
    <w:rsid w:val="006B2BD1"/>
    <w:rsid w:val="006E5E05"/>
    <w:rsid w:val="006F1721"/>
    <w:rsid w:val="00715738"/>
    <w:rsid w:val="00717BAF"/>
    <w:rsid w:val="00727D1E"/>
    <w:rsid w:val="007338A4"/>
    <w:rsid w:val="007464F9"/>
    <w:rsid w:val="007533AF"/>
    <w:rsid w:val="00764BB5"/>
    <w:rsid w:val="00783D28"/>
    <w:rsid w:val="007A04F8"/>
    <w:rsid w:val="007A7773"/>
    <w:rsid w:val="007D0C28"/>
    <w:rsid w:val="007D7196"/>
    <w:rsid w:val="007E48F5"/>
    <w:rsid w:val="007F52D4"/>
    <w:rsid w:val="00807848"/>
    <w:rsid w:val="0082062C"/>
    <w:rsid w:val="00820BFE"/>
    <w:rsid w:val="00831463"/>
    <w:rsid w:val="008321F4"/>
    <w:rsid w:val="008470FC"/>
    <w:rsid w:val="0085625B"/>
    <w:rsid w:val="00867265"/>
    <w:rsid w:val="0087440D"/>
    <w:rsid w:val="0088302F"/>
    <w:rsid w:val="00884106"/>
    <w:rsid w:val="00895194"/>
    <w:rsid w:val="008C14A4"/>
    <w:rsid w:val="008C3EDC"/>
    <w:rsid w:val="008D5E06"/>
    <w:rsid w:val="009006CA"/>
    <w:rsid w:val="009012B4"/>
    <w:rsid w:val="00947180"/>
    <w:rsid w:val="0095365D"/>
    <w:rsid w:val="0095751E"/>
    <w:rsid w:val="009619C1"/>
    <w:rsid w:val="00971F04"/>
    <w:rsid w:val="00972ABF"/>
    <w:rsid w:val="00983161"/>
    <w:rsid w:val="009A7673"/>
    <w:rsid w:val="009B1093"/>
    <w:rsid w:val="009B18E1"/>
    <w:rsid w:val="009B4411"/>
    <w:rsid w:val="009D40BA"/>
    <w:rsid w:val="009E5E0F"/>
    <w:rsid w:val="00A00AED"/>
    <w:rsid w:val="00A12A5B"/>
    <w:rsid w:val="00A25D65"/>
    <w:rsid w:val="00A3174E"/>
    <w:rsid w:val="00A34430"/>
    <w:rsid w:val="00A45B91"/>
    <w:rsid w:val="00A6101E"/>
    <w:rsid w:val="00A85C9A"/>
    <w:rsid w:val="00AB5E02"/>
    <w:rsid w:val="00AD2029"/>
    <w:rsid w:val="00AE2F35"/>
    <w:rsid w:val="00AF737B"/>
    <w:rsid w:val="00B01B4D"/>
    <w:rsid w:val="00B457D8"/>
    <w:rsid w:val="00B731C9"/>
    <w:rsid w:val="00B90291"/>
    <w:rsid w:val="00BB325C"/>
    <w:rsid w:val="00BC370A"/>
    <w:rsid w:val="00BE099D"/>
    <w:rsid w:val="00BE66EA"/>
    <w:rsid w:val="00BF11E5"/>
    <w:rsid w:val="00C16B27"/>
    <w:rsid w:val="00C231E8"/>
    <w:rsid w:val="00C3666B"/>
    <w:rsid w:val="00C4677F"/>
    <w:rsid w:val="00C50938"/>
    <w:rsid w:val="00C53229"/>
    <w:rsid w:val="00C63824"/>
    <w:rsid w:val="00C6495D"/>
    <w:rsid w:val="00C763E7"/>
    <w:rsid w:val="00C90500"/>
    <w:rsid w:val="00CA1402"/>
    <w:rsid w:val="00CD43E2"/>
    <w:rsid w:val="00CE75F7"/>
    <w:rsid w:val="00D03627"/>
    <w:rsid w:val="00D052DF"/>
    <w:rsid w:val="00D34BDE"/>
    <w:rsid w:val="00D71036"/>
    <w:rsid w:val="00D73D59"/>
    <w:rsid w:val="00D73F84"/>
    <w:rsid w:val="00D767C6"/>
    <w:rsid w:val="00D8251D"/>
    <w:rsid w:val="00D82B0E"/>
    <w:rsid w:val="00D87680"/>
    <w:rsid w:val="00DA2B4D"/>
    <w:rsid w:val="00DA657A"/>
    <w:rsid w:val="00DB64E4"/>
    <w:rsid w:val="00DC0EE0"/>
    <w:rsid w:val="00DC19A9"/>
    <w:rsid w:val="00DF4DEE"/>
    <w:rsid w:val="00E52A54"/>
    <w:rsid w:val="00E70D71"/>
    <w:rsid w:val="00E85EE7"/>
    <w:rsid w:val="00E968D2"/>
    <w:rsid w:val="00EA5A69"/>
    <w:rsid w:val="00EB78A4"/>
    <w:rsid w:val="00EC67A7"/>
    <w:rsid w:val="00EC7EC4"/>
    <w:rsid w:val="00ED276B"/>
    <w:rsid w:val="00ED40A7"/>
    <w:rsid w:val="00EF0EF8"/>
    <w:rsid w:val="00F02FE5"/>
    <w:rsid w:val="00F05EC4"/>
    <w:rsid w:val="00F10DA9"/>
    <w:rsid w:val="00F115AF"/>
    <w:rsid w:val="00F130B5"/>
    <w:rsid w:val="00F13A89"/>
    <w:rsid w:val="00F605F2"/>
    <w:rsid w:val="00F66E9D"/>
    <w:rsid w:val="00F67253"/>
    <w:rsid w:val="00F70695"/>
    <w:rsid w:val="00F7213D"/>
    <w:rsid w:val="00F975DD"/>
    <w:rsid w:val="00FA7963"/>
    <w:rsid w:val="00FB2F52"/>
    <w:rsid w:val="00FB3A8D"/>
    <w:rsid w:val="00FD5614"/>
    <w:rsid w:val="00FD76C9"/>
    <w:rsid w:val="00FE6D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2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ABD"/>
    <w:pPr>
      <w:ind w:leftChars="400" w:left="800"/>
    </w:pPr>
  </w:style>
  <w:style w:type="paragraph" w:styleId="a4">
    <w:name w:val="Date"/>
    <w:basedOn w:val="a"/>
    <w:next w:val="a"/>
    <w:link w:val="a5"/>
    <w:uiPriority w:val="99"/>
    <w:semiHidden/>
    <w:unhideWhenUsed/>
    <w:rsid w:val="00C3666B"/>
  </w:style>
  <w:style w:type="character" w:customStyle="1" w:styleId="a5">
    <w:name w:val="日付 (文字)"/>
    <w:basedOn w:val="a0"/>
    <w:link w:val="a4"/>
    <w:uiPriority w:val="99"/>
    <w:semiHidden/>
    <w:rsid w:val="00C3666B"/>
  </w:style>
  <w:style w:type="paragraph" w:styleId="HTML">
    <w:name w:val="HTML Preformatted"/>
    <w:basedOn w:val="a"/>
    <w:link w:val="HTML0"/>
    <w:uiPriority w:val="99"/>
    <w:unhideWhenUsed/>
    <w:rsid w:val="00727D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ＭＳ ゴシック" w:eastAsia="ＭＳ ゴシック" w:hAnsi="ＭＳ ゴシック" w:cs="ＭＳ ゴシック"/>
      <w:kern w:val="0"/>
      <w:sz w:val="24"/>
      <w:szCs w:val="24"/>
      <w:lang w:eastAsia="ja-JP"/>
    </w:rPr>
  </w:style>
  <w:style w:type="character" w:customStyle="1" w:styleId="HTML0">
    <w:name w:val="HTML 書式付き (文字)"/>
    <w:basedOn w:val="a0"/>
    <w:link w:val="HTML"/>
    <w:uiPriority w:val="99"/>
    <w:rsid w:val="00727D1E"/>
    <w:rPr>
      <w:rFonts w:ascii="ＭＳ ゴシック" w:eastAsia="ＭＳ ゴシック" w:hAnsi="ＭＳ ゴシック" w:cs="ＭＳ ゴシック"/>
      <w:kern w:val="0"/>
      <w:sz w:val="24"/>
      <w:szCs w:val="24"/>
      <w:lang w:eastAsia="ja-JP"/>
    </w:rPr>
  </w:style>
  <w:style w:type="paragraph" w:styleId="a6">
    <w:name w:val="header"/>
    <w:basedOn w:val="a"/>
    <w:link w:val="a7"/>
    <w:uiPriority w:val="99"/>
    <w:unhideWhenUsed/>
    <w:rsid w:val="005B12AB"/>
    <w:pPr>
      <w:tabs>
        <w:tab w:val="center" w:pos="4252"/>
        <w:tab w:val="right" w:pos="8504"/>
      </w:tabs>
      <w:snapToGrid w:val="0"/>
    </w:pPr>
  </w:style>
  <w:style w:type="character" w:customStyle="1" w:styleId="a7">
    <w:name w:val="ヘッダー (文字)"/>
    <w:basedOn w:val="a0"/>
    <w:link w:val="a6"/>
    <w:uiPriority w:val="99"/>
    <w:rsid w:val="005B12AB"/>
  </w:style>
  <w:style w:type="paragraph" w:styleId="a8">
    <w:name w:val="footer"/>
    <w:basedOn w:val="a"/>
    <w:link w:val="a9"/>
    <w:uiPriority w:val="99"/>
    <w:unhideWhenUsed/>
    <w:rsid w:val="005B12AB"/>
    <w:pPr>
      <w:tabs>
        <w:tab w:val="center" w:pos="4252"/>
        <w:tab w:val="right" w:pos="8504"/>
      </w:tabs>
      <w:snapToGrid w:val="0"/>
    </w:pPr>
  </w:style>
  <w:style w:type="character" w:customStyle="1" w:styleId="a9">
    <w:name w:val="フッター (文字)"/>
    <w:basedOn w:val="a0"/>
    <w:link w:val="a8"/>
    <w:uiPriority w:val="99"/>
    <w:rsid w:val="005B1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2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ABD"/>
    <w:pPr>
      <w:ind w:leftChars="400" w:left="800"/>
    </w:pPr>
  </w:style>
  <w:style w:type="paragraph" w:styleId="a4">
    <w:name w:val="Date"/>
    <w:basedOn w:val="a"/>
    <w:next w:val="a"/>
    <w:link w:val="a5"/>
    <w:uiPriority w:val="99"/>
    <w:semiHidden/>
    <w:unhideWhenUsed/>
    <w:rsid w:val="00C3666B"/>
  </w:style>
  <w:style w:type="character" w:customStyle="1" w:styleId="a5">
    <w:name w:val="日付 (文字)"/>
    <w:basedOn w:val="a0"/>
    <w:link w:val="a4"/>
    <w:uiPriority w:val="99"/>
    <w:semiHidden/>
    <w:rsid w:val="00C3666B"/>
  </w:style>
  <w:style w:type="paragraph" w:styleId="HTML">
    <w:name w:val="HTML Preformatted"/>
    <w:basedOn w:val="a"/>
    <w:link w:val="HTML0"/>
    <w:uiPriority w:val="99"/>
    <w:unhideWhenUsed/>
    <w:rsid w:val="00727D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ＭＳ ゴシック" w:eastAsia="ＭＳ ゴシック" w:hAnsi="ＭＳ ゴシック" w:cs="ＭＳ ゴシック"/>
      <w:kern w:val="0"/>
      <w:sz w:val="24"/>
      <w:szCs w:val="24"/>
      <w:lang w:eastAsia="ja-JP"/>
    </w:rPr>
  </w:style>
  <w:style w:type="character" w:customStyle="1" w:styleId="HTML0">
    <w:name w:val="HTML 書式付き (文字)"/>
    <w:basedOn w:val="a0"/>
    <w:link w:val="HTML"/>
    <w:uiPriority w:val="99"/>
    <w:rsid w:val="00727D1E"/>
    <w:rPr>
      <w:rFonts w:ascii="ＭＳ ゴシック" w:eastAsia="ＭＳ ゴシック" w:hAnsi="ＭＳ ゴシック" w:cs="ＭＳ ゴシック"/>
      <w:kern w:val="0"/>
      <w:sz w:val="24"/>
      <w:szCs w:val="24"/>
      <w:lang w:eastAsia="ja-JP"/>
    </w:rPr>
  </w:style>
  <w:style w:type="paragraph" w:styleId="a6">
    <w:name w:val="header"/>
    <w:basedOn w:val="a"/>
    <w:link w:val="a7"/>
    <w:uiPriority w:val="99"/>
    <w:unhideWhenUsed/>
    <w:rsid w:val="005B12AB"/>
    <w:pPr>
      <w:tabs>
        <w:tab w:val="center" w:pos="4252"/>
        <w:tab w:val="right" w:pos="8504"/>
      </w:tabs>
      <w:snapToGrid w:val="0"/>
    </w:pPr>
  </w:style>
  <w:style w:type="character" w:customStyle="1" w:styleId="a7">
    <w:name w:val="ヘッダー (文字)"/>
    <w:basedOn w:val="a0"/>
    <w:link w:val="a6"/>
    <w:uiPriority w:val="99"/>
    <w:rsid w:val="005B12AB"/>
  </w:style>
  <w:style w:type="paragraph" w:styleId="a8">
    <w:name w:val="footer"/>
    <w:basedOn w:val="a"/>
    <w:link w:val="a9"/>
    <w:uiPriority w:val="99"/>
    <w:unhideWhenUsed/>
    <w:rsid w:val="005B12AB"/>
    <w:pPr>
      <w:tabs>
        <w:tab w:val="center" w:pos="4252"/>
        <w:tab w:val="right" w:pos="8504"/>
      </w:tabs>
      <w:snapToGrid w:val="0"/>
    </w:pPr>
  </w:style>
  <w:style w:type="character" w:customStyle="1" w:styleId="a9">
    <w:name w:val="フッター (文字)"/>
    <w:basedOn w:val="a0"/>
    <w:link w:val="a8"/>
    <w:uiPriority w:val="99"/>
    <w:rsid w:val="005B12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AD60D-C881-4070-8C61-EC2C6695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Toshiba</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2012-09-28T05:32:00Z</dcterms:created>
  <dcterms:modified xsi:type="dcterms:W3CDTF">2012-09-28T05:32:00Z</dcterms:modified>
</cp:coreProperties>
</file>